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AB313A" w14:textId="1041794E" w:rsidR="00A07270" w:rsidRDefault="00D97261">
      <w:pPr>
        <w:jc w:val="center"/>
      </w:pPr>
      <w:r w:rsidRPr="00D97261">
        <w:rPr>
          <w:rFonts w:ascii="Calibri" w:eastAsia="Calibri" w:hAnsi="Calibri" w:cs="Calibri"/>
          <w:noProof/>
          <w:color w:val="000000"/>
          <w:kern w:val="3"/>
          <w:szCs w:val="24"/>
        </w:rPr>
        <mc:AlternateContent>
          <mc:Choice Requires="wpg">
            <w:drawing>
              <wp:inline distT="0" distB="0" distL="0" distR="0" wp14:anchorId="3AD750CC" wp14:editId="71436312">
                <wp:extent cx="1904291" cy="1018440"/>
                <wp:effectExtent l="0" t="0" r="709" b="0"/>
                <wp:docPr id="1149791202" name="Group 49639"/>
                <wp:cNvGraphicFramePr/>
                <a:graphic xmlns:a="http://schemas.openxmlformats.org/drawingml/2006/main">
                  <a:graphicData uri="http://schemas.microsoft.com/office/word/2010/wordprocessingGroup">
                    <wpg:wgp>
                      <wpg:cNvGrpSpPr/>
                      <wpg:grpSpPr>
                        <a:xfrm>
                          <a:off x="0" y="0"/>
                          <a:ext cx="1904291" cy="1018440"/>
                          <a:chOff x="0" y="0"/>
                          <a:chExt cx="1904291" cy="1018440"/>
                        </a:xfrm>
                      </wpg:grpSpPr>
                      <pic:pic xmlns:pic="http://schemas.openxmlformats.org/drawingml/2006/picture">
                        <pic:nvPicPr>
                          <pic:cNvPr id="1667136714" name="Picture 9"/>
                          <pic:cNvPicPr>
                            <a:picLocks noChangeAspect="1"/>
                          </pic:cNvPicPr>
                        </pic:nvPicPr>
                        <pic:blipFill>
                          <a:blip r:embed="rId7"/>
                          <a:stretch>
                            <a:fillRect/>
                          </a:stretch>
                        </pic:blipFill>
                        <pic:spPr>
                          <a:xfrm>
                            <a:off x="0" y="77422"/>
                            <a:ext cx="887589" cy="939802"/>
                          </a:xfrm>
                          <a:prstGeom prst="rect">
                            <a:avLst/>
                          </a:prstGeom>
                          <a:noFill/>
                          <a:ln>
                            <a:noFill/>
                            <a:prstDash/>
                          </a:ln>
                        </pic:spPr>
                      </pic:pic>
                      <pic:pic xmlns:pic="http://schemas.openxmlformats.org/drawingml/2006/picture">
                        <pic:nvPicPr>
                          <pic:cNvPr id="1796999048" name="Picture 11"/>
                          <pic:cNvPicPr>
                            <a:picLocks noChangeAspect="1"/>
                          </pic:cNvPicPr>
                        </pic:nvPicPr>
                        <pic:blipFill>
                          <a:blip r:embed="rId8"/>
                          <a:stretch>
                            <a:fillRect/>
                          </a:stretch>
                        </pic:blipFill>
                        <pic:spPr>
                          <a:xfrm>
                            <a:off x="1142295" y="0"/>
                            <a:ext cx="761996" cy="1018440"/>
                          </a:xfrm>
                          <a:prstGeom prst="rect">
                            <a:avLst/>
                          </a:prstGeom>
                          <a:noFill/>
                          <a:ln>
                            <a:noFill/>
                            <a:prstDash/>
                          </a:ln>
                        </pic:spPr>
                      </pic:pic>
                    </wpg:wgp>
                  </a:graphicData>
                </a:graphic>
              </wp:inline>
            </w:drawing>
          </mc:Choice>
          <mc:Fallback>
            <w:pict>
              <v:group w14:anchorId="06390178" id="Group 49639" o:spid="_x0000_s1026" style="width:149.95pt;height:80.2pt;mso-position-horizontal-relative:char;mso-position-vertical-relative:line" coordsize="19042,101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&#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top:774;width:8875;height:9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">
                  <v:imagedata r:id="rId9" o:title=""/>
                </v:shape>
                <v:shape id="Picture 11" o:spid="_x0000_s1028" type="#_x0000_t75" style="position:absolute;left:11422;width:7620;height:10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">
                  <v:imagedata r:id="rId10" o:title=""/>
                </v:shape>
                <w10:anchorlock/>
              </v:group>
            </w:pict>
          </mc:Fallback>
        </mc:AlternateContent>
      </w:r>
    </w:p>
    <w:p w14:paraId="588C4733" w14:textId="77777777" w:rsidR="00A07270" w:rsidRDefault="00A07270">
      <w:pPr>
        <w:jc w:val="center"/>
      </w:pPr>
    </w:p>
    <w:p w14:paraId="18945429" w14:textId="77777777" w:rsidR="00A07270" w:rsidRDefault="00A07270">
      <w:pPr>
        <w:jc w:val="center"/>
      </w:pPr>
    </w:p>
    <w:p w14:paraId="0D6D5A33" w14:textId="77777777" w:rsidR="00A07270" w:rsidRDefault="00A07270">
      <w:pPr>
        <w:jc w:val="center"/>
      </w:pPr>
    </w:p>
    <w:p w14:paraId="372A1DEF" w14:textId="77777777" w:rsidR="00A07270" w:rsidRDefault="00A07270">
      <w:pPr>
        <w:jc w:val="center"/>
      </w:pPr>
    </w:p>
    <w:p w14:paraId="65CB37A2" w14:textId="77777777" w:rsidR="00A07270" w:rsidRDefault="00A07270">
      <w:pPr>
        <w:jc w:val="center"/>
      </w:pPr>
    </w:p>
    <w:p w14:paraId="40222B93" w14:textId="77777777" w:rsidR="00A07270" w:rsidRDefault="00411A0C">
      <w:pPr>
        <w:jc w:val="right"/>
        <w:rPr>
          <w:rFonts w:ascii="Merriweather" w:eastAsia="Merriweather" w:hAnsi="Merriweather" w:cs="Merriweather"/>
          <w:b/>
          <w:bCs/>
          <w:sz w:val="24"/>
          <w:szCs w:val="24"/>
        </w:rPr>
      </w:pPr>
      <w:r>
        <w:rPr>
          <w:rFonts w:ascii="Merriweather" w:eastAsia="Merriweather" w:hAnsi="Merriweather" w:cs="Merriweather"/>
          <w:b/>
          <w:bCs/>
          <w:sz w:val="24"/>
          <w:szCs w:val="24"/>
        </w:rPr>
        <w:t>Physical Intervention Policy</w:t>
      </w:r>
    </w:p>
    <w:p w14:paraId="79EE8B8D" w14:textId="77777777" w:rsidR="00A07270" w:rsidRDefault="00411A0C">
      <w:pPr>
        <w:jc w:val="right"/>
        <w:rPr>
          <w:sz w:val="24"/>
          <w:szCs w:val="24"/>
        </w:rPr>
      </w:pPr>
      <w:r>
        <w:rPr>
          <w:rFonts w:ascii="Merriweather" w:eastAsia="Merriweather" w:hAnsi="Merriweather" w:cs="Merriweather"/>
          <w:b/>
          <w:bCs/>
          <w:sz w:val="24"/>
          <w:szCs w:val="24"/>
        </w:rPr>
        <w:t>Prepared by: Life Skills Enterprise / Cavendish Education</w:t>
      </w:r>
    </w:p>
    <w:p w14:paraId="4F6CA8AB" w14:textId="77777777" w:rsidR="00A07270" w:rsidRDefault="00411A0C">
      <w:pPr>
        <w:jc w:val="right"/>
        <w:rPr>
          <w:sz w:val="24"/>
          <w:szCs w:val="24"/>
        </w:rPr>
      </w:pPr>
      <w:r>
        <w:rPr>
          <w:rFonts w:ascii="Merriweather" w:eastAsia="Merriweather" w:hAnsi="Merriweather" w:cs="Merriweather"/>
          <w:b/>
          <w:bCs/>
          <w:sz w:val="24"/>
          <w:szCs w:val="24"/>
        </w:rPr>
        <w:t>Date: October 2026</w:t>
      </w:r>
    </w:p>
    <w:p w14:paraId="168F791F" w14:textId="77777777" w:rsidR="00A07270" w:rsidRDefault="00411A0C">
      <w:pPr>
        <w:jc w:val="right"/>
        <w:rPr>
          <w:sz w:val="24"/>
          <w:szCs w:val="24"/>
        </w:rPr>
      </w:pPr>
      <w:r>
        <w:rPr>
          <w:rFonts w:ascii="Merriweather" w:eastAsia="Merriweather" w:hAnsi="Merriweather" w:cs="Merriweather"/>
          <w:b/>
          <w:bCs/>
          <w:sz w:val="24"/>
          <w:szCs w:val="24"/>
        </w:rPr>
        <w:t>Version: V1 - LSE</w:t>
      </w:r>
    </w:p>
    <w:p w14:paraId="19265B4D" w14:textId="77777777" w:rsidR="00A07270" w:rsidRDefault="00A07270">
      <w:pPr>
        <w:jc w:val="right"/>
        <w:rPr>
          <w:sz w:val="20"/>
          <w:szCs w:val="20"/>
        </w:rPr>
      </w:pPr>
    </w:p>
    <w:p w14:paraId="6F8965EC" w14:textId="77777777" w:rsidR="00A07270" w:rsidRDefault="00411A0C">
      <w:pPr>
        <w:ind w:left="0"/>
        <w:rPr>
          <w:rFonts w:ascii="Merriweather" w:eastAsia="Merriweather" w:hAnsi="Merriweather" w:cs="Merriweather"/>
          <w:b/>
          <w:bCs/>
          <w:sz w:val="24"/>
          <w:szCs w:val="24"/>
        </w:rPr>
      </w:pPr>
      <w:r>
        <w:rPr>
          <w:rFonts w:ascii="Merriweather" w:eastAsia="Merriweather" w:hAnsi="Merriweather" w:cs="Merriweather"/>
          <w:b/>
          <w:bCs/>
          <w:sz w:val="24"/>
          <w:szCs w:val="24"/>
        </w:rPr>
        <w:t>Contents</w:t>
      </w:r>
    </w:p>
    <w:sdt>
      <w:sdtPr>
        <w:id w:val="641955677"/>
        <w:docPartObj>
          <w:docPartGallery w:val="Table of Contents"/>
          <w:docPartUnique/>
        </w:docPartObj>
      </w:sdtPr>
      <w:sdtEndPr/>
      <w:sdtContent>
        <w:p w14:paraId="0517FD7B" w14:textId="77777777" w:rsidR="00A07270" w:rsidRDefault="00411A0C">
          <w:pPr>
            <w:widowControl w:val="0"/>
            <w:spacing w:before="60" w:line="240" w:lineRule="auto"/>
            <w:ind w:left="0" w:right="0"/>
            <w:rPr>
              <w:color w:val="1155CC"/>
              <w:sz w:val="20"/>
              <w:szCs w:val="20"/>
              <w:u w:val="single"/>
            </w:rPr>
          </w:pPr>
          <w:r>
            <w:fldChar w:fldCharType="begin"/>
          </w:r>
          <w:r>
            <w:instrText xml:space="preserve"> TOC \h \u \z \n \t "Heading 1,1,Heading 2,2,Heading 3,3,Heading 4,4,Heading 5,5,Heading 6,6,"</w:instrText>
          </w:r>
          <w:r>
            <w:fldChar w:fldCharType="separate"/>
          </w:r>
          <w:hyperlink w:anchor="5df90pobng2y">
            <w:r w:rsidR="00A07270">
              <w:rPr>
                <w:color w:val="1155CC"/>
                <w:sz w:val="20"/>
                <w:szCs w:val="20"/>
                <w:u w:val="single"/>
              </w:rPr>
              <w:t>INTRODUCTION</w:t>
            </w:r>
          </w:hyperlink>
        </w:p>
        <w:p w14:paraId="04641D25" w14:textId="77777777" w:rsidR="00A07270" w:rsidRDefault="00A07270">
          <w:pPr>
            <w:widowControl w:val="0"/>
            <w:spacing w:before="60" w:line="240" w:lineRule="auto"/>
            <w:ind w:left="0" w:right="0"/>
            <w:rPr>
              <w:color w:val="1155CC"/>
              <w:sz w:val="20"/>
              <w:szCs w:val="20"/>
              <w:u w:val="single"/>
            </w:rPr>
          </w:pPr>
          <w:hyperlink w:anchor="hlhzh5pvb9u5">
            <w:r>
              <w:rPr>
                <w:color w:val="1155CC"/>
                <w:sz w:val="20"/>
                <w:szCs w:val="20"/>
                <w:u w:val="single"/>
              </w:rPr>
              <w:t>STATEMENT OF INTENT</w:t>
            </w:r>
          </w:hyperlink>
        </w:p>
        <w:p w14:paraId="0FBED688" w14:textId="77777777" w:rsidR="00A07270" w:rsidRDefault="00A07270">
          <w:pPr>
            <w:widowControl w:val="0"/>
            <w:spacing w:before="60" w:line="240" w:lineRule="auto"/>
            <w:ind w:left="0" w:right="0"/>
            <w:rPr>
              <w:color w:val="1155CC"/>
              <w:sz w:val="20"/>
              <w:szCs w:val="20"/>
              <w:u w:val="single"/>
            </w:rPr>
          </w:pPr>
          <w:hyperlink w:anchor="twc8joypj8za">
            <w:r>
              <w:rPr>
                <w:color w:val="1155CC"/>
                <w:sz w:val="20"/>
                <w:szCs w:val="20"/>
                <w:u w:val="single"/>
              </w:rPr>
              <w:t>LEGAL FRAMEWORK</w:t>
            </w:r>
          </w:hyperlink>
        </w:p>
        <w:p w14:paraId="2738DAD4" w14:textId="77777777" w:rsidR="00A07270" w:rsidRDefault="00A07270">
          <w:pPr>
            <w:widowControl w:val="0"/>
            <w:spacing w:before="60" w:line="240" w:lineRule="auto"/>
            <w:ind w:left="0" w:right="0"/>
            <w:rPr>
              <w:color w:val="1155CC"/>
              <w:sz w:val="20"/>
              <w:szCs w:val="20"/>
              <w:u w:val="single"/>
            </w:rPr>
          </w:pPr>
          <w:hyperlink w:anchor="qgx13b9dkeru">
            <w:r>
              <w:rPr>
                <w:color w:val="1155CC"/>
                <w:sz w:val="20"/>
                <w:szCs w:val="20"/>
                <w:u w:val="single"/>
              </w:rPr>
              <w:t>ROLES AND RESPONSIBILITIES</w:t>
            </w:r>
          </w:hyperlink>
        </w:p>
        <w:p w14:paraId="4B2FAC11" w14:textId="77777777" w:rsidR="00A07270" w:rsidRDefault="00A07270">
          <w:pPr>
            <w:widowControl w:val="0"/>
            <w:spacing w:before="60" w:line="240" w:lineRule="auto"/>
            <w:ind w:left="0" w:right="0"/>
            <w:rPr>
              <w:color w:val="1155CC"/>
              <w:sz w:val="20"/>
              <w:szCs w:val="20"/>
              <w:u w:val="single"/>
            </w:rPr>
          </w:pPr>
          <w:hyperlink w:anchor="285f1sw6ir3a">
            <w:r>
              <w:rPr>
                <w:color w:val="1155CC"/>
                <w:sz w:val="20"/>
                <w:szCs w:val="20"/>
                <w:u w:val="single"/>
              </w:rPr>
              <w:t>DEFINITIONS</w:t>
            </w:r>
          </w:hyperlink>
        </w:p>
        <w:p w14:paraId="7EE8D2BA" w14:textId="77777777" w:rsidR="00A07270" w:rsidRDefault="00A07270">
          <w:pPr>
            <w:widowControl w:val="0"/>
            <w:spacing w:before="60" w:line="240" w:lineRule="auto"/>
            <w:ind w:left="0" w:right="0"/>
            <w:rPr>
              <w:color w:val="1155CC"/>
              <w:sz w:val="20"/>
              <w:szCs w:val="20"/>
              <w:u w:val="single"/>
            </w:rPr>
          </w:pPr>
          <w:hyperlink w:anchor="t928pmgejowz">
            <w:r>
              <w:rPr>
                <w:color w:val="1155CC"/>
                <w:sz w:val="20"/>
                <w:szCs w:val="20"/>
                <w:u w:val="single"/>
              </w:rPr>
              <w:t>AVOIDING PHYSICAL INTERVENTION AND REDUCING RISK</w:t>
            </w:r>
          </w:hyperlink>
        </w:p>
        <w:p w14:paraId="44E91F82" w14:textId="77777777" w:rsidR="00A07270" w:rsidRDefault="00A07270">
          <w:pPr>
            <w:widowControl w:val="0"/>
            <w:spacing w:before="60" w:line="240" w:lineRule="auto"/>
            <w:ind w:left="0" w:right="0"/>
            <w:rPr>
              <w:color w:val="1155CC"/>
              <w:sz w:val="20"/>
              <w:szCs w:val="20"/>
              <w:u w:val="single"/>
            </w:rPr>
          </w:pPr>
          <w:hyperlink w:anchor="j0p3bjk243w2">
            <w:r>
              <w:rPr>
                <w:color w:val="1155CC"/>
                <w:sz w:val="20"/>
                <w:szCs w:val="20"/>
                <w:u w:val="single"/>
              </w:rPr>
              <w:t>SECLUSION</w:t>
            </w:r>
          </w:hyperlink>
        </w:p>
        <w:p w14:paraId="3E6A9478" w14:textId="77777777" w:rsidR="00A07270" w:rsidRDefault="00A07270">
          <w:pPr>
            <w:widowControl w:val="0"/>
            <w:spacing w:before="60" w:line="240" w:lineRule="auto"/>
            <w:ind w:left="0" w:right="0"/>
            <w:rPr>
              <w:color w:val="1155CC"/>
              <w:sz w:val="20"/>
              <w:szCs w:val="20"/>
              <w:u w:val="single"/>
            </w:rPr>
          </w:pPr>
          <w:hyperlink w:anchor="j6ffixrxg0g">
            <w:r>
              <w:rPr>
                <w:color w:val="1155CC"/>
                <w:sz w:val="20"/>
                <w:szCs w:val="20"/>
                <w:u w:val="single"/>
              </w:rPr>
              <w:t>PUPILS WITH SEND</w:t>
            </w:r>
          </w:hyperlink>
        </w:p>
        <w:p w14:paraId="19CE9C0F" w14:textId="77777777" w:rsidR="00A07270" w:rsidRDefault="00A07270">
          <w:pPr>
            <w:widowControl w:val="0"/>
            <w:spacing w:before="60" w:line="240" w:lineRule="auto"/>
            <w:ind w:left="0" w:right="0"/>
            <w:rPr>
              <w:color w:val="1155CC"/>
              <w:sz w:val="20"/>
              <w:szCs w:val="20"/>
              <w:u w:val="single"/>
            </w:rPr>
          </w:pPr>
          <w:hyperlink w:anchor="kx6vethvijj7">
            <w:r>
              <w:rPr>
                <w:color w:val="1155CC"/>
                <w:sz w:val="20"/>
                <w:szCs w:val="20"/>
                <w:u w:val="single"/>
              </w:rPr>
              <w:t>POST INCIDENT SUPPORT</w:t>
            </w:r>
          </w:hyperlink>
        </w:p>
        <w:p w14:paraId="2645A479" w14:textId="77777777" w:rsidR="00A07270" w:rsidRDefault="00A07270">
          <w:pPr>
            <w:widowControl w:val="0"/>
            <w:spacing w:before="60" w:line="240" w:lineRule="auto"/>
            <w:ind w:left="0" w:right="0"/>
            <w:rPr>
              <w:color w:val="1155CC"/>
              <w:sz w:val="20"/>
              <w:szCs w:val="20"/>
              <w:u w:val="single"/>
            </w:rPr>
          </w:pPr>
          <w:hyperlink w:anchor="xrk9lwuucbq8">
            <w:r>
              <w:rPr>
                <w:color w:val="1155CC"/>
                <w:sz w:val="20"/>
                <w:szCs w:val="20"/>
                <w:u w:val="single"/>
              </w:rPr>
              <w:t>RECORDING AND REPORTING INCIDENTS</w:t>
            </w:r>
          </w:hyperlink>
        </w:p>
        <w:p w14:paraId="58C37233" w14:textId="77777777" w:rsidR="00A07270" w:rsidRDefault="00A07270">
          <w:pPr>
            <w:widowControl w:val="0"/>
            <w:spacing w:before="60" w:line="240" w:lineRule="auto"/>
            <w:ind w:left="0" w:right="0"/>
            <w:rPr>
              <w:color w:val="1155CC"/>
              <w:sz w:val="20"/>
              <w:szCs w:val="20"/>
              <w:u w:val="single"/>
            </w:rPr>
          </w:pPr>
          <w:hyperlink w:anchor="ytfvtfz7992a">
            <w:r>
              <w:rPr>
                <w:color w:val="1155CC"/>
                <w:sz w:val="20"/>
                <w:szCs w:val="20"/>
                <w:u w:val="single"/>
              </w:rPr>
              <w:t>COMPLAINTS</w:t>
            </w:r>
          </w:hyperlink>
        </w:p>
        <w:p w14:paraId="5D00E9DD" w14:textId="77777777" w:rsidR="00A07270" w:rsidRDefault="00A07270">
          <w:pPr>
            <w:widowControl w:val="0"/>
            <w:spacing w:before="60" w:line="240" w:lineRule="auto"/>
            <w:ind w:left="0" w:right="0"/>
            <w:rPr>
              <w:color w:val="1155CC"/>
              <w:sz w:val="20"/>
              <w:szCs w:val="20"/>
              <w:u w:val="single"/>
            </w:rPr>
          </w:pPr>
          <w:hyperlink w:anchor="5j1wc019lrvx">
            <w:r>
              <w:rPr>
                <w:color w:val="1155CC"/>
                <w:sz w:val="20"/>
                <w:szCs w:val="20"/>
                <w:u w:val="single"/>
              </w:rPr>
              <w:t>LINKS WITH OTHER POLICIES</w:t>
            </w:r>
          </w:hyperlink>
        </w:p>
        <w:p w14:paraId="0718AD3D" w14:textId="77777777" w:rsidR="00A07270" w:rsidRDefault="00A07270">
          <w:pPr>
            <w:widowControl w:val="0"/>
            <w:spacing w:before="60" w:line="240" w:lineRule="auto"/>
            <w:ind w:left="0" w:right="0"/>
            <w:rPr>
              <w:color w:val="1155CC"/>
              <w:sz w:val="20"/>
              <w:szCs w:val="20"/>
              <w:u w:val="single"/>
            </w:rPr>
          </w:pPr>
          <w:hyperlink w:anchor="pvjs0uxlrjeq">
            <w:r>
              <w:rPr>
                <w:color w:val="1155CC"/>
                <w:sz w:val="20"/>
                <w:szCs w:val="20"/>
                <w:u w:val="single"/>
              </w:rPr>
              <w:t>MONITORING, APPROVAL &amp; POLICY REVIEW</w:t>
            </w:r>
          </w:hyperlink>
        </w:p>
        <w:p w14:paraId="58BAAA7E" w14:textId="77777777" w:rsidR="00A07270" w:rsidRDefault="00A07270">
          <w:pPr>
            <w:widowControl w:val="0"/>
            <w:spacing w:before="60" w:line="240" w:lineRule="auto"/>
            <w:ind w:left="0" w:right="0"/>
            <w:rPr>
              <w:color w:val="1155CC"/>
              <w:sz w:val="20"/>
              <w:szCs w:val="20"/>
              <w:u w:val="single"/>
            </w:rPr>
          </w:pPr>
          <w:hyperlink w:anchor="ckxjx0p6cpwu">
            <w:r>
              <w:rPr>
                <w:color w:val="1155CC"/>
                <w:sz w:val="20"/>
                <w:szCs w:val="20"/>
                <w:u w:val="single"/>
              </w:rPr>
              <w:t>REVISION HISTORY</w:t>
            </w:r>
          </w:hyperlink>
        </w:p>
        <w:p w14:paraId="0C2B797F" w14:textId="77777777" w:rsidR="00A07270" w:rsidRDefault="00A07270">
          <w:pPr>
            <w:widowControl w:val="0"/>
            <w:spacing w:before="60" w:line="240" w:lineRule="auto"/>
            <w:ind w:left="0" w:right="0"/>
            <w:rPr>
              <w:color w:val="1155CC"/>
              <w:sz w:val="20"/>
              <w:szCs w:val="20"/>
              <w:u w:val="single"/>
            </w:rPr>
          </w:pPr>
          <w:hyperlink w:anchor="dxblce23olpr">
            <w:r>
              <w:rPr>
                <w:color w:val="1155CC"/>
                <w:sz w:val="20"/>
                <w:szCs w:val="20"/>
                <w:u w:val="single"/>
              </w:rPr>
              <w:t>PHYSICAL INTERVENTION REPORT FORM</w:t>
            </w:r>
          </w:hyperlink>
        </w:p>
        <w:p w14:paraId="7AE0A8D1" w14:textId="77777777" w:rsidR="00A07270" w:rsidRDefault="00A07270">
          <w:pPr>
            <w:widowControl w:val="0"/>
            <w:spacing w:before="60" w:line="240" w:lineRule="auto"/>
            <w:ind w:left="0" w:right="0"/>
            <w:rPr>
              <w:color w:val="1155CC"/>
              <w:sz w:val="20"/>
              <w:szCs w:val="20"/>
              <w:u w:val="single"/>
            </w:rPr>
          </w:pPr>
          <w:hyperlink w:anchor="yn9wbp25vu7w">
            <w:r>
              <w:rPr>
                <w:color w:val="1155CC"/>
                <w:sz w:val="20"/>
                <w:szCs w:val="20"/>
                <w:u w:val="single"/>
              </w:rPr>
              <w:t>PHYSICAL INTERVENTION LOG</w:t>
            </w:r>
          </w:hyperlink>
        </w:p>
        <w:p w14:paraId="17B95629" w14:textId="77777777" w:rsidR="00A07270" w:rsidRDefault="00411A0C">
          <w:pPr>
            <w:widowControl w:val="0"/>
            <w:spacing w:before="60" w:line="240" w:lineRule="auto"/>
            <w:ind w:left="0" w:right="0"/>
            <w:rPr>
              <w:color w:val="1155CC"/>
              <w:u w:val="single"/>
            </w:rPr>
          </w:pPr>
          <w:r>
            <w:fldChar w:fldCharType="end"/>
          </w:r>
        </w:p>
      </w:sdtContent>
    </w:sdt>
    <w:p w14:paraId="3C2B1CAA" w14:textId="77777777" w:rsidR="00A07270" w:rsidRDefault="00A07270">
      <w:pPr>
        <w:ind w:left="0"/>
        <w:rPr>
          <w:sz w:val="24"/>
          <w:szCs w:val="24"/>
        </w:rPr>
      </w:pPr>
    </w:p>
    <w:p w14:paraId="5CF78152" w14:textId="77777777" w:rsidR="00A07270" w:rsidRDefault="00A07270">
      <w:pPr>
        <w:ind w:left="0" w:firstLine="720"/>
        <w:rPr>
          <w:sz w:val="24"/>
          <w:szCs w:val="24"/>
        </w:rPr>
      </w:pPr>
    </w:p>
    <w:p w14:paraId="1E28FF48" w14:textId="77777777" w:rsidR="00A07270" w:rsidRDefault="00A07270">
      <w:pPr>
        <w:ind w:firstLine="294"/>
        <w:rPr>
          <w:sz w:val="20"/>
          <w:szCs w:val="20"/>
        </w:rPr>
      </w:pPr>
    </w:p>
    <w:p w14:paraId="25D6347D" w14:textId="77777777" w:rsidR="00A07270" w:rsidRDefault="00A07270">
      <w:pPr>
        <w:ind w:firstLine="294"/>
        <w:rPr>
          <w:sz w:val="20"/>
          <w:szCs w:val="20"/>
        </w:rPr>
      </w:pPr>
    </w:p>
    <w:p w14:paraId="518033EF" w14:textId="77777777" w:rsidR="00D97261" w:rsidRDefault="00D97261">
      <w:pPr>
        <w:ind w:firstLine="294"/>
        <w:rPr>
          <w:sz w:val="20"/>
          <w:szCs w:val="20"/>
        </w:rPr>
      </w:pPr>
    </w:p>
    <w:p w14:paraId="25A87641" w14:textId="77777777" w:rsidR="00A07270" w:rsidRDefault="00A07270">
      <w:pPr>
        <w:ind w:firstLine="294"/>
        <w:rPr>
          <w:sz w:val="20"/>
          <w:szCs w:val="20"/>
        </w:rPr>
      </w:pPr>
    </w:p>
    <w:p w14:paraId="4ACD6318" w14:textId="77777777" w:rsidR="00A07270" w:rsidRDefault="00A07270">
      <w:pPr>
        <w:ind w:left="0"/>
        <w:rPr>
          <w:sz w:val="20"/>
          <w:szCs w:val="20"/>
        </w:rPr>
      </w:pPr>
    </w:p>
    <w:p w14:paraId="445F747F" w14:textId="77777777" w:rsidR="00A07270" w:rsidRDefault="00A07270">
      <w:pPr>
        <w:ind w:left="0"/>
        <w:rPr>
          <w:sz w:val="20"/>
          <w:szCs w:val="20"/>
        </w:rPr>
      </w:pPr>
    </w:p>
    <w:p w14:paraId="1D0511BE" w14:textId="77777777" w:rsidR="00A07270" w:rsidRDefault="00A07270">
      <w:pPr>
        <w:ind w:left="0"/>
        <w:rPr>
          <w:sz w:val="20"/>
          <w:szCs w:val="20"/>
        </w:rPr>
      </w:pPr>
    </w:p>
    <w:p w14:paraId="66866530" w14:textId="77777777" w:rsidR="00A07270" w:rsidRDefault="00A07270">
      <w:pPr>
        <w:ind w:left="0"/>
        <w:rPr>
          <w:sz w:val="20"/>
          <w:szCs w:val="20"/>
        </w:rPr>
      </w:pPr>
    </w:p>
    <w:p w14:paraId="4CE4C0FF" w14:textId="77777777" w:rsidR="00A07270" w:rsidRDefault="00A07270">
      <w:pPr>
        <w:ind w:left="0"/>
        <w:rPr>
          <w:sz w:val="20"/>
          <w:szCs w:val="20"/>
        </w:rPr>
      </w:pPr>
    </w:p>
    <w:p w14:paraId="7ECCD950" w14:textId="77777777" w:rsidR="00A07270" w:rsidRDefault="00A07270">
      <w:pPr>
        <w:ind w:left="0"/>
        <w:rPr>
          <w:sz w:val="20"/>
          <w:szCs w:val="20"/>
        </w:rPr>
      </w:pPr>
    </w:p>
    <w:p w14:paraId="13B9DABC" w14:textId="77777777" w:rsidR="00A07270" w:rsidRDefault="00A07270">
      <w:pPr>
        <w:ind w:left="0"/>
        <w:rPr>
          <w:sz w:val="20"/>
          <w:szCs w:val="20"/>
        </w:rPr>
      </w:pPr>
    </w:p>
    <w:tbl>
      <w:tblPr>
        <w:tblStyle w:val="a"/>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64C795E8" w14:textId="77777777">
        <w:tc>
          <w:tcPr>
            <w:tcW w:w="9945" w:type="dxa"/>
            <w:shd w:val="clear" w:color="auto" w:fill="270422"/>
            <w:tcMar>
              <w:top w:w="100" w:type="dxa"/>
              <w:left w:w="100" w:type="dxa"/>
              <w:bottom w:w="100" w:type="dxa"/>
              <w:right w:w="100" w:type="dxa"/>
            </w:tcMar>
          </w:tcPr>
          <w:p w14:paraId="5C091DC2" w14:textId="77777777" w:rsidR="00A07270" w:rsidRDefault="00411A0C">
            <w:pPr>
              <w:widowControl w:val="0"/>
              <w:numPr>
                <w:ilvl w:val="0"/>
                <w:numId w:val="19"/>
              </w:numPr>
              <w:pBdr>
                <w:top w:val="nil"/>
                <w:left w:val="nil"/>
                <w:bottom w:val="nil"/>
                <w:right w:val="nil"/>
                <w:between w:val="nil"/>
              </w:pBdr>
              <w:spacing w:line="240" w:lineRule="auto"/>
              <w:ind w:right="0"/>
              <w:rPr>
                <w:rFonts w:ascii="Merriweather" w:eastAsia="Merriweather" w:hAnsi="Merriweather" w:cs="Merriweather"/>
                <w:b/>
                <w:bCs/>
                <w:color w:val="FFFFFF"/>
                <w:sz w:val="20"/>
                <w:szCs w:val="20"/>
              </w:rPr>
            </w:pPr>
            <w:bookmarkStart w:id="0" w:name="5df90pobng2y" w:colFirst="0" w:colLast="0"/>
            <w:bookmarkEnd w:id="0"/>
            <w:r>
              <w:rPr>
                <w:rFonts w:ascii="Merriweather" w:eastAsia="Merriweather" w:hAnsi="Merriweather" w:cs="Merriweather"/>
                <w:b/>
                <w:bCs/>
                <w:color w:val="FFFFFF"/>
                <w:sz w:val="20"/>
                <w:szCs w:val="20"/>
              </w:rPr>
              <w:lastRenderedPageBreak/>
              <w:t>INTRODUCTION</w:t>
            </w:r>
          </w:p>
        </w:tc>
      </w:tr>
      <w:tr w:rsidR="00A07270" w14:paraId="0CA1926E" w14:textId="77777777">
        <w:tc>
          <w:tcPr>
            <w:tcW w:w="9945" w:type="dxa"/>
            <w:tcMar>
              <w:top w:w="100" w:type="dxa"/>
              <w:left w:w="100" w:type="dxa"/>
              <w:bottom w:w="100" w:type="dxa"/>
              <w:right w:w="100" w:type="dxa"/>
            </w:tcMar>
          </w:tcPr>
          <w:p w14:paraId="57CEDDD7" w14:textId="77777777" w:rsidR="00A07270" w:rsidRDefault="00411A0C">
            <w:pPr>
              <w:ind w:left="0" w:right="0"/>
              <w:jc w:val="both"/>
              <w:rPr>
                <w:sz w:val="20"/>
                <w:szCs w:val="20"/>
              </w:rPr>
            </w:pPr>
            <w:r>
              <w:rPr>
                <w:sz w:val="20"/>
                <w:szCs w:val="20"/>
              </w:rPr>
              <w:t>Life Skills Enterprise (LSE) is owned and operated by Cavendish Education.</w:t>
            </w:r>
          </w:p>
          <w:p w14:paraId="362164E9" w14:textId="77777777" w:rsidR="00A07270" w:rsidRDefault="00A07270">
            <w:pPr>
              <w:ind w:left="0" w:right="0"/>
              <w:jc w:val="both"/>
              <w:rPr>
                <w:sz w:val="20"/>
                <w:szCs w:val="20"/>
              </w:rPr>
            </w:pPr>
          </w:p>
          <w:p w14:paraId="3A291663" w14:textId="77777777" w:rsidR="00A07270" w:rsidRDefault="00411A0C">
            <w:pPr>
              <w:ind w:left="0" w:right="0"/>
              <w:jc w:val="both"/>
              <w:rPr>
                <w:sz w:val="20"/>
                <w:szCs w:val="20"/>
              </w:rPr>
            </w:pPr>
            <w:r>
              <w:rPr>
                <w:sz w:val="20"/>
                <w:szCs w:val="2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Pr>
                <w:sz w:val="20"/>
                <w:szCs w:val="20"/>
              </w:rPr>
              <w:t>In particular, it</w:t>
            </w:r>
            <w:proofErr w:type="gramEnd"/>
            <w:r>
              <w:rPr>
                <w:sz w:val="20"/>
                <w:szCs w:val="20"/>
              </w:rPr>
              <w:t xml:space="preserve"> should be read in conjunction with the policies covering equality and diversity, Health and Safety, safeguarding and child protection.  </w:t>
            </w:r>
          </w:p>
          <w:p w14:paraId="554CA257" w14:textId="77777777" w:rsidR="00A07270" w:rsidRDefault="00A07270">
            <w:pPr>
              <w:ind w:left="0" w:right="0"/>
              <w:jc w:val="both"/>
              <w:rPr>
                <w:sz w:val="20"/>
                <w:szCs w:val="20"/>
              </w:rPr>
            </w:pPr>
          </w:p>
          <w:p w14:paraId="77FCBD4B" w14:textId="77777777" w:rsidR="00A07270" w:rsidRDefault="00411A0C">
            <w:pPr>
              <w:ind w:left="0" w:right="0"/>
              <w:jc w:val="both"/>
              <w:rPr>
                <w:sz w:val="20"/>
                <w:szCs w:val="20"/>
              </w:rPr>
            </w:pPr>
            <w:r>
              <w:rPr>
                <w:sz w:val="20"/>
                <w:szCs w:val="20"/>
              </w:rPr>
              <w:t>These policies support LSE’s commitment to providing a safe, calm, respectful and inclusive learning environment in which pupils are understood as individuals, behaviour is recognised as communication, and staff use proactive, person-centred approaches to promote regulation, engagement and learning.</w:t>
            </w:r>
          </w:p>
          <w:p w14:paraId="35F6D058" w14:textId="77777777" w:rsidR="00A07270" w:rsidRDefault="00A07270">
            <w:pPr>
              <w:ind w:left="0" w:right="0"/>
              <w:jc w:val="both"/>
              <w:rPr>
                <w:sz w:val="20"/>
                <w:szCs w:val="20"/>
              </w:rPr>
            </w:pPr>
          </w:p>
          <w:p w14:paraId="58A3A199" w14:textId="77777777" w:rsidR="00A07270" w:rsidRDefault="00411A0C">
            <w:pPr>
              <w:ind w:left="0" w:right="0"/>
              <w:jc w:val="both"/>
              <w:rPr>
                <w:sz w:val="20"/>
                <w:szCs w:val="20"/>
              </w:rPr>
            </w:pPr>
            <w:r>
              <w:rPr>
                <w:sz w:val="20"/>
                <w:szCs w:val="20"/>
              </w:rPr>
              <w:t>While this current policy document may be referred to elsewhere in Life Skills Enterprise documentation, including particulars of employment, it is non-contractual.</w:t>
            </w:r>
          </w:p>
          <w:p w14:paraId="187B5E6D" w14:textId="77777777" w:rsidR="00A07270" w:rsidRDefault="00A07270">
            <w:pPr>
              <w:ind w:left="0" w:right="0"/>
              <w:jc w:val="both"/>
              <w:rPr>
                <w:sz w:val="20"/>
                <w:szCs w:val="20"/>
              </w:rPr>
            </w:pPr>
          </w:p>
          <w:p w14:paraId="4FE22808" w14:textId="77777777" w:rsidR="00A07270" w:rsidRDefault="00411A0C">
            <w:pPr>
              <w:ind w:left="0" w:right="0"/>
              <w:jc w:val="both"/>
              <w:rPr>
                <w:sz w:val="20"/>
                <w:szCs w:val="20"/>
              </w:rPr>
            </w:pPr>
            <w:r>
              <w:rPr>
                <w:sz w:val="20"/>
                <w:szCs w:val="20"/>
              </w:rPr>
              <w:t xml:space="preserve">In the school’s policies, unless the specific context requires otherwise, the word “parent” is used in terms </w:t>
            </w:r>
            <w:proofErr w:type="gramStart"/>
            <w:r>
              <w:rPr>
                <w:sz w:val="20"/>
                <w:szCs w:val="20"/>
              </w:rPr>
              <w:t>of  Section</w:t>
            </w:r>
            <w:proofErr w:type="gramEnd"/>
            <w:r>
              <w:rPr>
                <w:sz w:val="20"/>
                <w:szCs w:val="20"/>
              </w:rPr>
              <w:t xml:space="preserve"> 576 of the </w:t>
            </w:r>
            <w:hyperlink r:id="rId11">
              <w:r w:rsidR="00A07270">
                <w:rPr>
                  <w:color w:val="1155CC"/>
                  <w:sz w:val="20"/>
                  <w:szCs w:val="20"/>
                  <w:u w:val="single"/>
                </w:rPr>
                <w:t>Education Act 1996</w:t>
              </w:r>
            </w:hyperlink>
            <w:r>
              <w:rPr>
                <w:sz w:val="20"/>
                <w:szCs w:val="20"/>
              </w:rPr>
              <w:t xml:space="preserve">, which states that a ‘parent’, in relation to a child or young person, includes any person who is not a biological parent but who has parental responsibility, or who has care of the child. Department for Education guidance </w:t>
            </w:r>
            <w:hyperlink r:id="rId12">
              <w:r w:rsidR="00A07270">
                <w:rPr>
                  <w:color w:val="1155CC"/>
                  <w:sz w:val="20"/>
                  <w:szCs w:val="20"/>
                  <w:u w:val="single"/>
                </w:rPr>
                <w:t>Understanding and dealing with issues relating to parental responsibility updated August 2023</w:t>
              </w:r>
            </w:hyperlink>
            <w:r>
              <w:rPr>
                <w:color w:val="1155CC"/>
                <w:sz w:val="20"/>
                <w:szCs w:val="20"/>
              </w:rPr>
              <w:t xml:space="preserve">, </w:t>
            </w:r>
            <w:r>
              <w:rPr>
                <w:sz w:val="20"/>
                <w:szCs w:val="20"/>
              </w:rPr>
              <w:t>considers a ‘parent’ to include:</w:t>
            </w:r>
          </w:p>
          <w:p w14:paraId="322689BB" w14:textId="77777777" w:rsidR="00A07270" w:rsidRDefault="00A07270">
            <w:pPr>
              <w:ind w:left="0" w:right="0"/>
              <w:jc w:val="both"/>
              <w:rPr>
                <w:sz w:val="20"/>
                <w:szCs w:val="20"/>
              </w:rPr>
            </w:pPr>
          </w:p>
          <w:p w14:paraId="0B7EA813" w14:textId="77777777" w:rsidR="00A07270" w:rsidRDefault="00411A0C">
            <w:pPr>
              <w:numPr>
                <w:ilvl w:val="0"/>
                <w:numId w:val="8"/>
              </w:numPr>
              <w:ind w:right="0"/>
              <w:jc w:val="both"/>
              <w:rPr>
                <w:sz w:val="20"/>
                <w:szCs w:val="20"/>
              </w:rPr>
            </w:pPr>
            <w:r>
              <w:rPr>
                <w:sz w:val="20"/>
                <w:szCs w:val="20"/>
              </w:rPr>
              <w:t>all biological parents, whether they are married or not</w:t>
            </w:r>
          </w:p>
          <w:p w14:paraId="15028BEA" w14:textId="77777777" w:rsidR="00A07270" w:rsidRDefault="00411A0C">
            <w:pPr>
              <w:numPr>
                <w:ilvl w:val="0"/>
                <w:numId w:val="8"/>
              </w:numPr>
              <w:ind w:right="0"/>
              <w:jc w:val="both"/>
              <w:rPr>
                <w:sz w:val="20"/>
                <w:szCs w:val="20"/>
              </w:rPr>
            </w:pPr>
            <w:r>
              <w:rPr>
                <w:sz w:val="20"/>
                <w:szCs w:val="20"/>
              </w:rPr>
              <w:t xml:space="preserve">any person who, although not a biological parent, has parental responsibility for a child or young person - this could be an adoptive parent, a </w:t>
            </w:r>
            <w:proofErr w:type="gramStart"/>
            <w:r>
              <w:rPr>
                <w:sz w:val="20"/>
                <w:szCs w:val="20"/>
              </w:rPr>
              <w:t>step-parent</w:t>
            </w:r>
            <w:proofErr w:type="gramEnd"/>
            <w:r>
              <w:rPr>
                <w:sz w:val="20"/>
                <w:szCs w:val="20"/>
              </w:rPr>
              <w:t>, guardian or other relative</w:t>
            </w:r>
          </w:p>
          <w:p w14:paraId="1DBE4D87" w14:textId="77777777" w:rsidR="00A07270" w:rsidRDefault="00411A0C">
            <w:pPr>
              <w:numPr>
                <w:ilvl w:val="0"/>
                <w:numId w:val="8"/>
              </w:numPr>
              <w:ind w:right="0"/>
              <w:jc w:val="both"/>
              <w:rPr>
                <w:sz w:val="20"/>
                <w:szCs w:val="20"/>
              </w:rPr>
            </w:pPr>
            <w:r>
              <w:rPr>
                <w:sz w:val="20"/>
                <w:szCs w:val="20"/>
              </w:rPr>
              <w:t>any person who, although not a biological parent and does not have parental responsibility, has care of a child or young person</w:t>
            </w:r>
          </w:p>
          <w:p w14:paraId="28B0EC64" w14:textId="77777777" w:rsidR="00A07270" w:rsidRDefault="00A07270">
            <w:pPr>
              <w:ind w:left="0" w:right="0"/>
              <w:jc w:val="both"/>
              <w:rPr>
                <w:sz w:val="20"/>
                <w:szCs w:val="20"/>
              </w:rPr>
            </w:pPr>
          </w:p>
          <w:p w14:paraId="26698295" w14:textId="77777777" w:rsidR="00A07270" w:rsidRDefault="00411A0C">
            <w:pPr>
              <w:ind w:left="0" w:right="0"/>
              <w:jc w:val="both"/>
              <w:rPr>
                <w:sz w:val="20"/>
                <w:szCs w:val="20"/>
              </w:rPr>
            </w:pPr>
            <w:r>
              <w:rPr>
                <w:sz w:val="20"/>
                <w:szCs w:val="20"/>
              </w:rPr>
              <w:t>A person typically has care of a child or young person if they are the person with whom the child lives, either full or part-time, and who looks after the child, irrespective of what their biological or legal relationship is with the child.</w:t>
            </w:r>
          </w:p>
          <w:p w14:paraId="38C36832" w14:textId="77777777" w:rsidR="00A07270" w:rsidRDefault="00A07270">
            <w:pPr>
              <w:ind w:left="0" w:right="0"/>
              <w:jc w:val="both"/>
              <w:rPr>
                <w:sz w:val="20"/>
                <w:szCs w:val="20"/>
              </w:rPr>
            </w:pPr>
          </w:p>
          <w:p w14:paraId="3B810661" w14:textId="77777777" w:rsidR="00A07270" w:rsidRDefault="00411A0C">
            <w:pPr>
              <w:ind w:left="0" w:right="0"/>
              <w:jc w:val="both"/>
              <w:rPr>
                <w:sz w:val="20"/>
                <w:szCs w:val="20"/>
              </w:rPr>
            </w:pPr>
            <w:r>
              <w:rPr>
                <w:sz w:val="20"/>
                <w:szCs w:val="20"/>
              </w:rPr>
              <w:t>The school contracts the services of third-party organisations to ensure regulatory compliance and implement best practices for:</w:t>
            </w:r>
          </w:p>
          <w:p w14:paraId="5FDE8443" w14:textId="77777777" w:rsidR="00A07270" w:rsidRDefault="00411A0C">
            <w:pPr>
              <w:numPr>
                <w:ilvl w:val="0"/>
                <w:numId w:val="13"/>
              </w:numPr>
              <w:ind w:left="940" w:right="0"/>
              <w:rPr>
                <w:sz w:val="20"/>
                <w:szCs w:val="20"/>
              </w:rPr>
            </w:pPr>
            <w:r>
              <w:rPr>
                <w:sz w:val="20"/>
                <w:szCs w:val="20"/>
              </w:rPr>
              <w:t>HR and Employment Law</w:t>
            </w:r>
          </w:p>
          <w:p w14:paraId="7684F40D" w14:textId="77777777" w:rsidR="00A07270" w:rsidRDefault="00411A0C">
            <w:pPr>
              <w:numPr>
                <w:ilvl w:val="0"/>
                <w:numId w:val="13"/>
              </w:numPr>
              <w:ind w:left="940" w:right="0"/>
              <w:rPr>
                <w:sz w:val="20"/>
                <w:szCs w:val="20"/>
              </w:rPr>
            </w:pPr>
            <w:r>
              <w:rPr>
                <w:sz w:val="20"/>
                <w:szCs w:val="20"/>
              </w:rPr>
              <w:t>Health &amp; Safety Guidance</w:t>
            </w:r>
          </w:p>
          <w:p w14:paraId="65937E46" w14:textId="77777777" w:rsidR="00A07270" w:rsidRDefault="00411A0C">
            <w:pPr>
              <w:numPr>
                <w:ilvl w:val="0"/>
                <w:numId w:val="13"/>
              </w:numPr>
              <w:ind w:left="940" w:right="0"/>
              <w:rPr>
                <w:sz w:val="20"/>
                <w:szCs w:val="20"/>
              </w:rPr>
            </w:pPr>
            <w:r>
              <w:rPr>
                <w:sz w:val="20"/>
                <w:szCs w:val="20"/>
              </w:rPr>
              <w:t>DBS Check processing</w:t>
            </w:r>
          </w:p>
          <w:p w14:paraId="66601E77" w14:textId="77777777" w:rsidR="00A07270" w:rsidRDefault="00411A0C">
            <w:pPr>
              <w:numPr>
                <w:ilvl w:val="0"/>
                <w:numId w:val="13"/>
              </w:numPr>
              <w:ind w:left="940" w:right="0"/>
              <w:rPr>
                <w:sz w:val="20"/>
                <w:szCs w:val="20"/>
              </w:rPr>
            </w:pPr>
            <w:r>
              <w:rPr>
                <w:sz w:val="20"/>
                <w:szCs w:val="20"/>
              </w:rPr>
              <w:t>Mandatory Safeguarding, Health &amp; Safety, and other relevant training</w:t>
            </w:r>
          </w:p>
          <w:p w14:paraId="107DAFAC" w14:textId="77777777" w:rsidR="00A07270" w:rsidRDefault="00411A0C">
            <w:pPr>
              <w:numPr>
                <w:ilvl w:val="0"/>
                <w:numId w:val="13"/>
              </w:numPr>
              <w:ind w:left="940" w:right="0"/>
              <w:rPr>
                <w:sz w:val="20"/>
                <w:szCs w:val="20"/>
              </w:rPr>
            </w:pPr>
            <w:r>
              <w:rPr>
                <w:sz w:val="20"/>
                <w:szCs w:val="20"/>
              </w:rPr>
              <w:t>Data protection and GDPR guidance</w:t>
            </w:r>
          </w:p>
          <w:p w14:paraId="40C9174D" w14:textId="77777777" w:rsidR="00A07270" w:rsidRDefault="00411A0C">
            <w:pPr>
              <w:numPr>
                <w:ilvl w:val="0"/>
                <w:numId w:val="13"/>
              </w:numPr>
              <w:ind w:left="940" w:right="0"/>
              <w:rPr>
                <w:sz w:val="20"/>
                <w:szCs w:val="20"/>
              </w:rPr>
            </w:pPr>
            <w:r>
              <w:rPr>
                <w:sz w:val="20"/>
                <w:szCs w:val="20"/>
              </w:rPr>
              <w:t>Specialist insurance cover</w:t>
            </w:r>
          </w:p>
          <w:p w14:paraId="7D8FB930" w14:textId="77777777" w:rsidR="00A07270" w:rsidRDefault="00A07270">
            <w:pPr>
              <w:ind w:left="0" w:right="0"/>
              <w:jc w:val="both"/>
              <w:rPr>
                <w:sz w:val="20"/>
                <w:szCs w:val="20"/>
              </w:rPr>
            </w:pPr>
          </w:p>
          <w:p w14:paraId="0DC06CF0" w14:textId="77777777" w:rsidR="00A07270" w:rsidRDefault="00411A0C">
            <w:pPr>
              <w:ind w:left="0" w:right="0"/>
              <w:jc w:val="both"/>
              <w:rPr>
                <w:sz w:val="20"/>
                <w:szCs w:val="20"/>
              </w:rPr>
            </w:pPr>
            <w:r>
              <w:rPr>
                <w:sz w:val="20"/>
                <w:szCs w:val="20"/>
              </w:rPr>
              <w:t>Where this policy refers to ‘employees’, the term refers to any individual who is classified as an employee or a worker, working with and on behalf of the school (including volunteers and contractors).</w:t>
            </w:r>
          </w:p>
          <w:p w14:paraId="2A1FE877" w14:textId="77777777" w:rsidR="00A07270" w:rsidRDefault="00A07270">
            <w:pPr>
              <w:ind w:left="0" w:right="0"/>
              <w:jc w:val="both"/>
              <w:rPr>
                <w:sz w:val="20"/>
                <w:szCs w:val="20"/>
              </w:rPr>
            </w:pPr>
          </w:p>
          <w:p w14:paraId="2525D654" w14:textId="77777777" w:rsidR="00A07270" w:rsidRDefault="00411A0C">
            <w:pPr>
              <w:ind w:left="0" w:right="0"/>
              <w:jc w:val="both"/>
              <w:rPr>
                <w:sz w:val="20"/>
                <w:szCs w:val="20"/>
              </w:rPr>
            </w:pPr>
            <w:r>
              <w:rPr>
                <w:sz w:val="20"/>
                <w:szCs w:val="20"/>
              </w:rPr>
              <w:t xml:space="preserve">The school is committed to safeguarding and promoting the welfare of children and young people and expects all staff, volunteers, pupils and visitors to share this commitment. </w:t>
            </w:r>
          </w:p>
          <w:p w14:paraId="379C17BA" w14:textId="77777777" w:rsidR="00A07270" w:rsidRDefault="00A07270">
            <w:pPr>
              <w:ind w:left="0" w:right="0"/>
              <w:jc w:val="both"/>
              <w:rPr>
                <w:sz w:val="20"/>
                <w:szCs w:val="20"/>
              </w:rPr>
            </w:pPr>
          </w:p>
          <w:p w14:paraId="7A4711C9" w14:textId="77777777" w:rsidR="00A07270" w:rsidRDefault="00411A0C">
            <w:pPr>
              <w:ind w:left="0" w:right="0"/>
              <w:jc w:val="both"/>
              <w:rPr>
                <w:sz w:val="20"/>
                <w:szCs w:val="20"/>
              </w:rPr>
            </w:pPr>
            <w:r>
              <w:rPr>
                <w:sz w:val="20"/>
                <w:szCs w:val="20"/>
              </w:rPr>
              <w:lastRenderedPageBreak/>
              <w:t>All outcomes generated by this document must take account of and seek to contribute to safeguarding and promoting the welfare of children and young people at Life Skills Enterprise.</w:t>
            </w:r>
          </w:p>
          <w:p w14:paraId="13823659" w14:textId="77777777" w:rsidR="00A07270" w:rsidRDefault="00A07270">
            <w:pPr>
              <w:ind w:left="0" w:right="0"/>
              <w:jc w:val="both"/>
              <w:rPr>
                <w:sz w:val="20"/>
                <w:szCs w:val="20"/>
              </w:rPr>
            </w:pPr>
          </w:p>
          <w:p w14:paraId="056B9E39" w14:textId="77777777" w:rsidR="00A07270" w:rsidRDefault="00411A0C">
            <w:pPr>
              <w:ind w:left="0" w:right="0"/>
              <w:jc w:val="both"/>
              <w:rPr>
                <w:sz w:val="20"/>
                <w:szCs w:val="20"/>
              </w:rPr>
            </w:pPr>
            <w:r>
              <w:rPr>
                <w:sz w:val="20"/>
                <w:szCs w:val="20"/>
              </w:rPr>
              <w:t>The policy documents of Life Skills Enterprise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tc>
      </w:tr>
    </w:tbl>
    <w:p w14:paraId="2D7B2F66" w14:textId="77777777" w:rsidR="00A07270" w:rsidRDefault="00A07270">
      <w:pPr>
        <w:ind w:left="0"/>
        <w:rPr>
          <w:sz w:val="20"/>
          <w:szCs w:val="20"/>
        </w:rPr>
      </w:pPr>
    </w:p>
    <w:tbl>
      <w:tblPr>
        <w:tblStyle w:val="a0"/>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56B0E876" w14:textId="77777777">
        <w:tc>
          <w:tcPr>
            <w:tcW w:w="9945" w:type="dxa"/>
            <w:shd w:val="clear" w:color="auto" w:fill="270422"/>
            <w:tcMar>
              <w:top w:w="100" w:type="dxa"/>
              <w:left w:w="100" w:type="dxa"/>
              <w:bottom w:w="100" w:type="dxa"/>
              <w:right w:w="100" w:type="dxa"/>
            </w:tcMar>
          </w:tcPr>
          <w:p w14:paraId="69D620B0" w14:textId="77777777" w:rsidR="00A07270" w:rsidRDefault="00411A0C">
            <w:pPr>
              <w:widowControl w:val="0"/>
              <w:numPr>
                <w:ilvl w:val="0"/>
                <w:numId w:val="19"/>
              </w:numPr>
              <w:spacing w:line="240" w:lineRule="auto"/>
              <w:ind w:right="0"/>
              <w:rPr>
                <w:rFonts w:ascii="Merriweather" w:eastAsia="Merriweather" w:hAnsi="Merriweather" w:cs="Merriweather"/>
                <w:b/>
                <w:bCs/>
                <w:color w:val="FFFFFF"/>
                <w:sz w:val="20"/>
                <w:szCs w:val="20"/>
              </w:rPr>
            </w:pPr>
            <w:bookmarkStart w:id="1" w:name="hlhzh5pvb9u5" w:colFirst="0" w:colLast="0"/>
            <w:bookmarkEnd w:id="1"/>
            <w:r>
              <w:rPr>
                <w:rFonts w:ascii="Merriweather" w:eastAsia="Merriweather" w:hAnsi="Merriweather" w:cs="Merriweather"/>
                <w:b/>
                <w:bCs/>
                <w:color w:val="FFFFFF"/>
                <w:sz w:val="20"/>
                <w:szCs w:val="20"/>
              </w:rPr>
              <w:t>STATEMENT OF INTENT</w:t>
            </w:r>
          </w:p>
        </w:tc>
      </w:tr>
      <w:tr w:rsidR="00A07270" w14:paraId="7990EFE5" w14:textId="77777777">
        <w:tc>
          <w:tcPr>
            <w:tcW w:w="9945" w:type="dxa"/>
            <w:tcMar>
              <w:top w:w="100" w:type="dxa"/>
              <w:left w:w="100" w:type="dxa"/>
              <w:bottom w:w="100" w:type="dxa"/>
              <w:right w:w="100" w:type="dxa"/>
            </w:tcMar>
          </w:tcPr>
          <w:p w14:paraId="5BD2DF9E" w14:textId="77777777" w:rsidR="00A07270" w:rsidRDefault="00411A0C">
            <w:pPr>
              <w:ind w:left="0" w:right="0"/>
              <w:rPr>
                <w:sz w:val="20"/>
                <w:szCs w:val="20"/>
              </w:rPr>
            </w:pPr>
            <w:r>
              <w:rPr>
                <w:sz w:val="20"/>
                <w:szCs w:val="20"/>
              </w:rPr>
              <w:t>Life Skills Enterprise believes that a safe, secure and predictable environment is essential for pupils to learn, develop confidence and build independence. The school recognises that there may be exceptional circumstances in which physical intervention, including safe touch and reasonable force, is necessary to prevent harm or manage an immediate risk.</w:t>
            </w:r>
          </w:p>
          <w:p w14:paraId="43D987B1" w14:textId="77777777" w:rsidR="00A07270" w:rsidRDefault="00411A0C">
            <w:pPr>
              <w:spacing w:before="200" w:after="200"/>
              <w:ind w:left="0" w:right="0"/>
              <w:jc w:val="both"/>
              <w:rPr>
                <w:sz w:val="20"/>
                <w:szCs w:val="20"/>
              </w:rPr>
            </w:pPr>
            <w:r>
              <w:rPr>
                <w:sz w:val="20"/>
                <w:szCs w:val="20"/>
              </w:rPr>
              <w:t>LSE understands behaviour as communication and uses the PROACT-</w:t>
            </w:r>
            <w:proofErr w:type="spellStart"/>
            <w:r>
              <w:rPr>
                <w:sz w:val="20"/>
                <w:szCs w:val="20"/>
              </w:rPr>
              <w:t>SCIPr</w:t>
            </w:r>
            <w:proofErr w:type="spellEnd"/>
            <w:r>
              <w:rPr>
                <w:sz w:val="20"/>
                <w:szCs w:val="20"/>
              </w:rPr>
              <w:t>-UK® whole approach to positive behaviour support. The emphasis is on understanding individual need, anticipating and reducing triggers, adapting the environment, using proactive and active support, and following de-escalation strategies before any restrictive intervention is considered.</w:t>
            </w:r>
          </w:p>
          <w:p w14:paraId="0B375C3C" w14:textId="77777777" w:rsidR="00A07270" w:rsidRDefault="00411A0C">
            <w:pPr>
              <w:spacing w:before="200" w:after="200"/>
              <w:ind w:left="0" w:right="0"/>
              <w:jc w:val="both"/>
              <w:rPr>
                <w:sz w:val="20"/>
                <w:szCs w:val="20"/>
              </w:rPr>
            </w:pPr>
            <w:r>
              <w:rPr>
                <w:sz w:val="20"/>
                <w:szCs w:val="20"/>
              </w:rPr>
              <w:t>Physical intervention is not used as a punishment or routine behaviour-management strategy. Where it is necessary, staff will use the least restrictive response that is reasonable, proportionate and required for the shortest possible time, while maintaining the pupil’s dignity and safety.</w:t>
            </w:r>
          </w:p>
          <w:p w14:paraId="65DA0F7C" w14:textId="77777777" w:rsidR="00A07270" w:rsidRDefault="00411A0C">
            <w:pPr>
              <w:spacing w:before="200"/>
              <w:ind w:left="0" w:right="0"/>
              <w:jc w:val="both"/>
              <w:rPr>
                <w:sz w:val="20"/>
                <w:szCs w:val="20"/>
              </w:rPr>
            </w:pPr>
            <w:r>
              <w:rPr>
                <w:sz w:val="20"/>
                <w:szCs w:val="20"/>
              </w:rPr>
              <w:t>The aim of this policy is to ensure that prevention, de-escalation, physical intervention, recording, reporting and post-incident support at LSE are consistent with current legislation, Department for Education guidance, safeguarding requirements and the principles of PROACT-</w:t>
            </w:r>
            <w:proofErr w:type="spellStart"/>
            <w:r>
              <w:rPr>
                <w:sz w:val="20"/>
                <w:szCs w:val="20"/>
              </w:rPr>
              <w:t>SCIPr</w:t>
            </w:r>
            <w:proofErr w:type="spellEnd"/>
            <w:r>
              <w:rPr>
                <w:sz w:val="20"/>
                <w:szCs w:val="20"/>
              </w:rPr>
              <w:t>-UK®.</w:t>
            </w:r>
          </w:p>
        </w:tc>
      </w:tr>
    </w:tbl>
    <w:p w14:paraId="48501AF4" w14:textId="77777777" w:rsidR="00A07270" w:rsidRDefault="00A07270">
      <w:pPr>
        <w:ind w:left="0"/>
        <w:rPr>
          <w:sz w:val="20"/>
          <w:szCs w:val="20"/>
        </w:rPr>
      </w:pPr>
    </w:p>
    <w:tbl>
      <w:tblPr>
        <w:tblStyle w:val="a1"/>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215572D3" w14:textId="77777777">
        <w:tc>
          <w:tcPr>
            <w:tcW w:w="9945" w:type="dxa"/>
            <w:shd w:val="clear" w:color="auto" w:fill="270422"/>
            <w:tcMar>
              <w:top w:w="100" w:type="dxa"/>
              <w:left w:w="100" w:type="dxa"/>
              <w:bottom w:w="100" w:type="dxa"/>
              <w:right w:w="100" w:type="dxa"/>
            </w:tcMar>
          </w:tcPr>
          <w:p w14:paraId="4426D8BC" w14:textId="77777777" w:rsidR="00A07270" w:rsidRDefault="00411A0C">
            <w:pPr>
              <w:widowControl w:val="0"/>
              <w:numPr>
                <w:ilvl w:val="0"/>
                <w:numId w:val="19"/>
              </w:numPr>
              <w:spacing w:line="240" w:lineRule="auto"/>
              <w:ind w:right="0"/>
              <w:rPr>
                <w:rFonts w:ascii="Merriweather" w:eastAsia="Merriweather" w:hAnsi="Merriweather" w:cs="Merriweather"/>
                <w:b/>
                <w:bCs/>
                <w:color w:val="FFFFFF"/>
                <w:sz w:val="20"/>
                <w:szCs w:val="20"/>
              </w:rPr>
            </w:pPr>
            <w:bookmarkStart w:id="2" w:name="twc8joypj8za" w:colFirst="0" w:colLast="0"/>
            <w:bookmarkEnd w:id="2"/>
            <w:r>
              <w:rPr>
                <w:rFonts w:ascii="Merriweather" w:eastAsia="Merriweather" w:hAnsi="Merriweather" w:cs="Merriweather"/>
                <w:b/>
                <w:bCs/>
                <w:color w:val="FFFFFF"/>
                <w:sz w:val="20"/>
                <w:szCs w:val="20"/>
              </w:rPr>
              <w:t>LEGAL FRAMEWORK</w:t>
            </w:r>
          </w:p>
        </w:tc>
      </w:tr>
      <w:tr w:rsidR="00A07270" w14:paraId="1EC067F2" w14:textId="77777777">
        <w:trPr>
          <w:trHeight w:val="339"/>
        </w:trPr>
        <w:tc>
          <w:tcPr>
            <w:tcW w:w="9945" w:type="dxa"/>
            <w:tcMar>
              <w:top w:w="100" w:type="dxa"/>
              <w:left w:w="100" w:type="dxa"/>
              <w:bottom w:w="100" w:type="dxa"/>
              <w:right w:w="100" w:type="dxa"/>
            </w:tcMar>
          </w:tcPr>
          <w:p w14:paraId="6622C9EA" w14:textId="77777777" w:rsidR="00A07270" w:rsidRDefault="00411A0C">
            <w:pPr>
              <w:ind w:left="0" w:right="0"/>
              <w:rPr>
                <w:sz w:val="20"/>
                <w:szCs w:val="20"/>
              </w:rPr>
            </w:pPr>
            <w:r>
              <w:rPr>
                <w:sz w:val="20"/>
                <w:szCs w:val="20"/>
              </w:rPr>
              <w:t>This policy has due regard to all relevant legislation and statutory guidance including, but not limited to, the following:</w:t>
            </w:r>
          </w:p>
          <w:p w14:paraId="5FA8F7DD" w14:textId="77777777" w:rsidR="00A07270" w:rsidRDefault="00411A0C">
            <w:pPr>
              <w:numPr>
                <w:ilvl w:val="0"/>
                <w:numId w:val="2"/>
              </w:numPr>
              <w:ind w:right="0"/>
              <w:jc w:val="both"/>
              <w:rPr>
                <w:sz w:val="20"/>
                <w:szCs w:val="20"/>
              </w:rPr>
            </w:pPr>
            <w:r>
              <w:rPr>
                <w:sz w:val="20"/>
                <w:szCs w:val="20"/>
              </w:rPr>
              <w:t>Education and Inspections Act 2006, including sections 93 and 93A (use of reasonable force, recording and reporting)</w:t>
            </w:r>
          </w:p>
          <w:p w14:paraId="7039BBAA" w14:textId="77777777" w:rsidR="00A07270" w:rsidRDefault="00411A0C">
            <w:pPr>
              <w:numPr>
                <w:ilvl w:val="0"/>
                <w:numId w:val="2"/>
              </w:numPr>
              <w:ind w:right="0"/>
              <w:jc w:val="both"/>
              <w:rPr>
                <w:sz w:val="20"/>
                <w:szCs w:val="20"/>
              </w:rPr>
            </w:pPr>
            <w:r>
              <w:rPr>
                <w:sz w:val="20"/>
                <w:szCs w:val="20"/>
              </w:rPr>
              <w:t>Education Act 1996</w:t>
            </w:r>
          </w:p>
          <w:p w14:paraId="71E1558D" w14:textId="77777777" w:rsidR="00A07270" w:rsidRDefault="00411A0C">
            <w:pPr>
              <w:numPr>
                <w:ilvl w:val="0"/>
                <w:numId w:val="2"/>
              </w:numPr>
              <w:ind w:right="0"/>
              <w:jc w:val="both"/>
              <w:rPr>
                <w:sz w:val="20"/>
                <w:szCs w:val="20"/>
              </w:rPr>
            </w:pPr>
            <w:r>
              <w:rPr>
                <w:sz w:val="20"/>
                <w:szCs w:val="20"/>
              </w:rPr>
              <w:t>Children Act 1989 and Children Act 2004</w:t>
            </w:r>
          </w:p>
          <w:p w14:paraId="6C9BF888" w14:textId="77777777" w:rsidR="00A07270" w:rsidRDefault="00411A0C">
            <w:pPr>
              <w:numPr>
                <w:ilvl w:val="0"/>
                <w:numId w:val="2"/>
              </w:numPr>
              <w:ind w:right="0"/>
              <w:jc w:val="both"/>
              <w:rPr>
                <w:rFonts w:ascii="Noto Sans Symbols" w:eastAsia="Noto Sans Symbols" w:hAnsi="Noto Sans Symbols" w:cs="Noto Sans Symbols"/>
                <w:sz w:val="20"/>
                <w:szCs w:val="20"/>
              </w:rPr>
            </w:pPr>
            <w:r>
              <w:rPr>
                <w:sz w:val="20"/>
                <w:szCs w:val="20"/>
              </w:rPr>
              <w:t>Equality Act 2010</w:t>
            </w:r>
          </w:p>
          <w:p w14:paraId="369A726B" w14:textId="77777777" w:rsidR="00A07270" w:rsidRDefault="00411A0C">
            <w:pPr>
              <w:numPr>
                <w:ilvl w:val="0"/>
                <w:numId w:val="2"/>
              </w:numPr>
              <w:ind w:right="0"/>
              <w:jc w:val="both"/>
              <w:rPr>
                <w:sz w:val="20"/>
                <w:szCs w:val="20"/>
              </w:rPr>
            </w:pPr>
            <w:r>
              <w:rPr>
                <w:sz w:val="20"/>
                <w:szCs w:val="20"/>
              </w:rPr>
              <w:t>Children and Families Act 2014</w:t>
            </w:r>
          </w:p>
          <w:p w14:paraId="5E2433D5" w14:textId="77777777" w:rsidR="00A07270" w:rsidRDefault="00411A0C">
            <w:pPr>
              <w:numPr>
                <w:ilvl w:val="0"/>
                <w:numId w:val="2"/>
              </w:numPr>
              <w:ind w:right="0"/>
              <w:jc w:val="both"/>
              <w:rPr>
                <w:sz w:val="20"/>
                <w:szCs w:val="20"/>
              </w:rPr>
            </w:pPr>
            <w:r>
              <w:rPr>
                <w:sz w:val="20"/>
                <w:szCs w:val="20"/>
              </w:rPr>
              <w:t>Human Rights Act 1998</w:t>
            </w:r>
          </w:p>
          <w:p w14:paraId="2DE55EBA" w14:textId="77777777" w:rsidR="00A07270" w:rsidRDefault="00411A0C">
            <w:pPr>
              <w:numPr>
                <w:ilvl w:val="0"/>
                <w:numId w:val="2"/>
              </w:numPr>
              <w:ind w:right="0"/>
              <w:jc w:val="both"/>
              <w:rPr>
                <w:sz w:val="20"/>
                <w:szCs w:val="20"/>
              </w:rPr>
            </w:pPr>
            <w:r>
              <w:rPr>
                <w:sz w:val="20"/>
                <w:szCs w:val="20"/>
              </w:rPr>
              <w:t>DfE “Restrictive interventions, including use of reasonable force, in schools” (effective from 1 April 2026)</w:t>
            </w:r>
          </w:p>
          <w:p w14:paraId="536FD212" w14:textId="77777777" w:rsidR="00A07270" w:rsidRDefault="00411A0C">
            <w:pPr>
              <w:ind w:left="0" w:right="0"/>
              <w:jc w:val="both"/>
              <w:rPr>
                <w:sz w:val="20"/>
                <w:szCs w:val="20"/>
              </w:rPr>
            </w:pPr>
            <w:r>
              <w:t>DfE “Keeping children safe in education 2026”</w:t>
            </w:r>
          </w:p>
          <w:p w14:paraId="03DAE7D7" w14:textId="77777777" w:rsidR="00A07270" w:rsidRDefault="00411A0C">
            <w:pPr>
              <w:ind w:left="0" w:right="0"/>
              <w:jc w:val="both"/>
              <w:rPr>
                <w:sz w:val="20"/>
                <w:szCs w:val="20"/>
              </w:rPr>
            </w:pPr>
            <w:r>
              <w:rPr>
                <w:sz w:val="20"/>
                <w:szCs w:val="20"/>
              </w:rPr>
              <w:t>DfE “Working Together to Safeguard Children”</w:t>
            </w:r>
          </w:p>
          <w:p w14:paraId="7FFCDAC6" w14:textId="77777777" w:rsidR="00A07270" w:rsidRDefault="00411A0C">
            <w:pPr>
              <w:numPr>
                <w:ilvl w:val="0"/>
                <w:numId w:val="2"/>
              </w:numPr>
              <w:ind w:right="0"/>
              <w:jc w:val="both"/>
              <w:rPr>
                <w:sz w:val="20"/>
                <w:szCs w:val="20"/>
              </w:rPr>
            </w:pPr>
            <w:r>
              <w:rPr>
                <w:sz w:val="20"/>
                <w:szCs w:val="20"/>
              </w:rPr>
              <w:t>HM Government “Reducing the Need for Restraint and Restrictive Intervention”</w:t>
            </w:r>
          </w:p>
          <w:p w14:paraId="2261DC90" w14:textId="77777777" w:rsidR="00A07270" w:rsidRDefault="00A07270">
            <w:pPr>
              <w:numPr>
                <w:ilvl w:val="0"/>
                <w:numId w:val="2"/>
              </w:numPr>
              <w:ind w:right="0"/>
              <w:jc w:val="both"/>
              <w:rPr>
                <w:sz w:val="20"/>
                <w:szCs w:val="20"/>
              </w:rPr>
            </w:pPr>
          </w:p>
          <w:p w14:paraId="1F5732E4" w14:textId="77777777" w:rsidR="00A07270" w:rsidRDefault="00411A0C">
            <w:pPr>
              <w:numPr>
                <w:ilvl w:val="0"/>
                <w:numId w:val="2"/>
              </w:numPr>
              <w:ind w:right="0"/>
              <w:jc w:val="both"/>
              <w:rPr>
                <w:sz w:val="20"/>
                <w:szCs w:val="20"/>
              </w:rPr>
            </w:pPr>
            <w:r>
              <w:rPr>
                <w:sz w:val="20"/>
                <w:szCs w:val="20"/>
              </w:rPr>
              <w:t>This policy operates in conjunction with the following LSE policies:</w:t>
            </w:r>
          </w:p>
          <w:p w14:paraId="6F481F9B" w14:textId="77777777" w:rsidR="00A07270" w:rsidRDefault="00411A0C">
            <w:pPr>
              <w:numPr>
                <w:ilvl w:val="0"/>
                <w:numId w:val="2"/>
              </w:numPr>
              <w:ind w:right="0"/>
              <w:jc w:val="both"/>
              <w:rPr>
                <w:sz w:val="20"/>
                <w:szCs w:val="20"/>
              </w:rPr>
            </w:pPr>
            <w:r>
              <w:rPr>
                <w:sz w:val="20"/>
                <w:szCs w:val="20"/>
              </w:rPr>
              <w:t>Behaviour Policy</w:t>
            </w:r>
          </w:p>
          <w:p w14:paraId="3CF161CA" w14:textId="77777777" w:rsidR="00A07270" w:rsidRDefault="00411A0C">
            <w:pPr>
              <w:numPr>
                <w:ilvl w:val="0"/>
                <w:numId w:val="2"/>
              </w:numPr>
              <w:ind w:right="0"/>
              <w:jc w:val="both"/>
              <w:rPr>
                <w:sz w:val="20"/>
                <w:szCs w:val="20"/>
              </w:rPr>
            </w:pPr>
            <w:r>
              <w:rPr>
                <w:sz w:val="20"/>
                <w:szCs w:val="20"/>
              </w:rPr>
              <w:t>Child Protection and Safeguarding Policy</w:t>
            </w:r>
          </w:p>
          <w:p w14:paraId="13414C31" w14:textId="77777777" w:rsidR="00A07270" w:rsidRDefault="00411A0C">
            <w:pPr>
              <w:numPr>
                <w:ilvl w:val="0"/>
                <w:numId w:val="2"/>
              </w:numPr>
              <w:ind w:right="0"/>
              <w:jc w:val="both"/>
              <w:rPr>
                <w:sz w:val="20"/>
                <w:szCs w:val="20"/>
              </w:rPr>
            </w:pPr>
            <w:r>
              <w:rPr>
                <w:sz w:val="20"/>
                <w:szCs w:val="20"/>
              </w:rPr>
              <w:t>Special Educational Needs and Disabilities (SEND) Policy</w:t>
            </w:r>
          </w:p>
          <w:p w14:paraId="4B14A40E" w14:textId="77777777" w:rsidR="00A07270" w:rsidRDefault="00411A0C">
            <w:pPr>
              <w:numPr>
                <w:ilvl w:val="0"/>
                <w:numId w:val="2"/>
              </w:numPr>
              <w:ind w:right="0"/>
              <w:jc w:val="both"/>
              <w:rPr>
                <w:sz w:val="20"/>
                <w:szCs w:val="20"/>
              </w:rPr>
            </w:pPr>
            <w:r>
              <w:rPr>
                <w:sz w:val="20"/>
                <w:szCs w:val="20"/>
              </w:rPr>
              <w:lastRenderedPageBreak/>
              <w:t>Health and Safety Policy</w:t>
            </w:r>
          </w:p>
          <w:p w14:paraId="71E68606" w14:textId="77777777" w:rsidR="00A07270" w:rsidRDefault="00411A0C">
            <w:pPr>
              <w:numPr>
                <w:ilvl w:val="0"/>
                <w:numId w:val="2"/>
              </w:numPr>
              <w:ind w:right="0"/>
              <w:jc w:val="both"/>
              <w:rPr>
                <w:sz w:val="20"/>
                <w:szCs w:val="20"/>
              </w:rPr>
            </w:pPr>
            <w:r>
              <w:rPr>
                <w:sz w:val="20"/>
                <w:szCs w:val="20"/>
              </w:rPr>
              <w:t>Risk Assessment Policy</w:t>
            </w:r>
          </w:p>
          <w:p w14:paraId="33B08553" w14:textId="77777777" w:rsidR="00A07270" w:rsidRDefault="00411A0C">
            <w:r>
              <w:t>Complaints Policy</w:t>
            </w:r>
          </w:p>
          <w:p w14:paraId="15F77F6C" w14:textId="77777777" w:rsidR="00A07270" w:rsidRDefault="00411A0C">
            <w:r>
              <w:t>Staff Code of Conduct / Staff Conduct and Disciplinary Procedures</w:t>
            </w:r>
          </w:p>
          <w:p w14:paraId="52E00389" w14:textId="77777777" w:rsidR="00A07270" w:rsidRDefault="00411A0C">
            <w:r>
              <w:t>Low-level Concerns Policy</w:t>
            </w:r>
          </w:p>
          <w:p w14:paraId="76F48C89" w14:textId="77777777" w:rsidR="00A07270" w:rsidRDefault="00411A0C">
            <w:r>
              <w:t>Equality Policy and Accessibility Plan</w:t>
            </w:r>
          </w:p>
        </w:tc>
      </w:tr>
    </w:tbl>
    <w:p w14:paraId="56607246" w14:textId="77777777" w:rsidR="00A07270" w:rsidRDefault="00A07270">
      <w:pPr>
        <w:ind w:left="0"/>
        <w:rPr>
          <w:sz w:val="20"/>
          <w:szCs w:val="20"/>
        </w:rPr>
      </w:pPr>
    </w:p>
    <w:tbl>
      <w:tblPr>
        <w:tblStyle w:val="a2"/>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7F115235" w14:textId="77777777">
        <w:tc>
          <w:tcPr>
            <w:tcW w:w="9945" w:type="dxa"/>
            <w:shd w:val="clear" w:color="auto" w:fill="270422"/>
            <w:tcMar>
              <w:top w:w="100" w:type="dxa"/>
              <w:left w:w="100" w:type="dxa"/>
              <w:bottom w:w="100" w:type="dxa"/>
              <w:right w:w="100" w:type="dxa"/>
            </w:tcMar>
          </w:tcPr>
          <w:p w14:paraId="4D0CCC95" w14:textId="77777777" w:rsidR="00A07270" w:rsidRDefault="00411A0C">
            <w:pPr>
              <w:widowControl w:val="0"/>
              <w:numPr>
                <w:ilvl w:val="0"/>
                <w:numId w:val="19"/>
              </w:numPr>
              <w:spacing w:line="240" w:lineRule="auto"/>
              <w:ind w:right="0"/>
              <w:rPr>
                <w:rFonts w:ascii="Merriweather" w:eastAsia="Merriweather" w:hAnsi="Merriweather" w:cs="Merriweather"/>
                <w:b/>
                <w:bCs/>
                <w:color w:val="FFFFFF"/>
                <w:sz w:val="20"/>
                <w:szCs w:val="20"/>
              </w:rPr>
            </w:pPr>
            <w:bookmarkStart w:id="3" w:name="qgx13b9dkeru" w:colFirst="0" w:colLast="0"/>
            <w:bookmarkEnd w:id="3"/>
            <w:r>
              <w:rPr>
                <w:rFonts w:ascii="Merriweather" w:eastAsia="Merriweather" w:hAnsi="Merriweather" w:cs="Merriweather"/>
                <w:b/>
                <w:bCs/>
                <w:color w:val="FFFFFF"/>
                <w:sz w:val="20"/>
                <w:szCs w:val="20"/>
              </w:rPr>
              <w:t>ROLES AND RESPONSIBILITIES</w:t>
            </w:r>
          </w:p>
        </w:tc>
      </w:tr>
      <w:tr w:rsidR="00A07270" w14:paraId="25764728" w14:textId="77777777">
        <w:trPr>
          <w:trHeight w:val="339"/>
        </w:trPr>
        <w:tc>
          <w:tcPr>
            <w:tcW w:w="9945" w:type="dxa"/>
            <w:tcMar>
              <w:top w:w="100" w:type="dxa"/>
              <w:left w:w="100" w:type="dxa"/>
              <w:bottom w:w="100" w:type="dxa"/>
              <w:right w:w="100" w:type="dxa"/>
            </w:tcMar>
          </w:tcPr>
          <w:p w14:paraId="568BB28A" w14:textId="77777777" w:rsidR="00A07270" w:rsidRDefault="00411A0C">
            <w:pPr>
              <w:ind w:left="0" w:right="0"/>
              <w:rPr>
                <w:sz w:val="20"/>
                <w:szCs w:val="20"/>
                <w:u w:val="single"/>
              </w:rPr>
            </w:pPr>
            <w:r>
              <w:rPr>
                <w:sz w:val="20"/>
                <w:szCs w:val="20"/>
                <w:u w:val="single"/>
              </w:rPr>
              <w:t>The Governing Body/Directors</w:t>
            </w:r>
          </w:p>
          <w:p w14:paraId="484D3891" w14:textId="77777777" w:rsidR="00A07270" w:rsidRDefault="00411A0C">
            <w:pPr>
              <w:ind w:left="0" w:right="0"/>
              <w:rPr>
                <w:sz w:val="20"/>
                <w:szCs w:val="20"/>
              </w:rPr>
            </w:pPr>
            <w:r>
              <w:rPr>
                <w:sz w:val="20"/>
                <w:szCs w:val="20"/>
              </w:rPr>
              <w:t xml:space="preserve">The governing body/directors are responsible for: </w:t>
            </w:r>
          </w:p>
          <w:p w14:paraId="557FE3BF" w14:textId="77777777" w:rsidR="00A07270" w:rsidRDefault="00411A0C">
            <w:pPr>
              <w:numPr>
                <w:ilvl w:val="0"/>
                <w:numId w:val="20"/>
              </w:numPr>
              <w:ind w:right="0"/>
              <w:jc w:val="both"/>
              <w:rPr>
                <w:sz w:val="20"/>
                <w:szCs w:val="20"/>
              </w:rPr>
            </w:pPr>
            <w:r>
              <w:rPr>
                <w:sz w:val="20"/>
                <w:szCs w:val="20"/>
              </w:rPr>
              <w:t>Monitoring the overall implementation of this policy.</w:t>
            </w:r>
          </w:p>
          <w:p w14:paraId="265104C2" w14:textId="77777777" w:rsidR="00A07270" w:rsidRDefault="00411A0C">
            <w:pPr>
              <w:numPr>
                <w:ilvl w:val="0"/>
                <w:numId w:val="20"/>
              </w:numPr>
              <w:ind w:right="0"/>
              <w:jc w:val="both"/>
              <w:rPr>
                <w:sz w:val="20"/>
                <w:szCs w:val="20"/>
              </w:rPr>
            </w:pPr>
            <w:r>
              <w:rPr>
                <w:sz w:val="20"/>
                <w:szCs w:val="20"/>
              </w:rPr>
              <w:t>Ensuring that LSE’s Behaviour Policy and this policy clearly set out when reasonable force may lawfully be used and how restrictive interventions are minimised.</w:t>
            </w:r>
          </w:p>
          <w:p w14:paraId="0D304F4F" w14:textId="77777777" w:rsidR="00A07270" w:rsidRDefault="00411A0C">
            <w:pPr>
              <w:numPr>
                <w:ilvl w:val="0"/>
                <w:numId w:val="20"/>
              </w:numPr>
              <w:ind w:right="0"/>
              <w:jc w:val="both"/>
              <w:rPr>
                <w:sz w:val="20"/>
                <w:szCs w:val="20"/>
              </w:rPr>
            </w:pPr>
            <w:r>
              <w:rPr>
                <w:sz w:val="20"/>
                <w:szCs w:val="20"/>
              </w:rPr>
              <w:t>Evaluating, at least annually, records of restrictive intervention to identify patterns, disproportionality, training needs and opportunities to reduce the use of restraint.</w:t>
            </w:r>
          </w:p>
          <w:p w14:paraId="115F5275" w14:textId="77777777" w:rsidR="00A07270" w:rsidRDefault="00411A0C">
            <w:pPr>
              <w:numPr>
                <w:ilvl w:val="0"/>
                <w:numId w:val="20"/>
              </w:numPr>
              <w:ind w:right="0"/>
              <w:jc w:val="both"/>
              <w:rPr>
                <w:rFonts w:ascii="Noto Sans Symbols" w:eastAsia="Noto Sans Symbols" w:hAnsi="Noto Sans Symbols" w:cs="Noto Sans Symbols"/>
                <w:sz w:val="20"/>
                <w:szCs w:val="20"/>
              </w:rPr>
            </w:pPr>
            <w:r>
              <w:rPr>
                <w:sz w:val="20"/>
                <w:szCs w:val="20"/>
              </w:rPr>
              <w:t xml:space="preserve">Reviewing this policy on an annual basis. </w:t>
            </w:r>
          </w:p>
          <w:p w14:paraId="10EB144B" w14:textId="77777777" w:rsidR="00A07270" w:rsidRDefault="00411A0C">
            <w:pPr>
              <w:numPr>
                <w:ilvl w:val="0"/>
                <w:numId w:val="20"/>
              </w:numPr>
              <w:ind w:right="0"/>
              <w:jc w:val="both"/>
              <w:rPr>
                <w:rFonts w:ascii="Noto Sans Symbols" w:eastAsia="Noto Sans Symbols" w:hAnsi="Noto Sans Symbols" w:cs="Noto Sans Symbols"/>
              </w:rPr>
            </w:pPr>
            <w:r>
              <w:rPr>
                <w:sz w:val="20"/>
                <w:szCs w:val="20"/>
              </w:rPr>
              <w:t>Responding to any complaints, in liaison with the headteacher, from pupils or parents regarding the use of reasonable force</w:t>
            </w:r>
            <w:r>
              <w:rPr>
                <w:rFonts w:ascii="Poppins" w:eastAsia="Poppins" w:hAnsi="Poppins" w:cs="Poppins"/>
              </w:rPr>
              <w:t xml:space="preserve">. </w:t>
            </w:r>
          </w:p>
        </w:tc>
      </w:tr>
      <w:tr w:rsidR="00A07270" w14:paraId="0EA620CD" w14:textId="77777777">
        <w:trPr>
          <w:trHeight w:val="339"/>
        </w:trPr>
        <w:tc>
          <w:tcPr>
            <w:tcW w:w="9945" w:type="dxa"/>
            <w:tcMar>
              <w:top w:w="100" w:type="dxa"/>
              <w:left w:w="100" w:type="dxa"/>
              <w:bottom w:w="100" w:type="dxa"/>
              <w:right w:w="100" w:type="dxa"/>
            </w:tcMar>
          </w:tcPr>
          <w:p w14:paraId="45948F11" w14:textId="77777777" w:rsidR="00A07270" w:rsidRDefault="00411A0C">
            <w:pPr>
              <w:ind w:left="0" w:right="0"/>
              <w:rPr>
                <w:sz w:val="20"/>
                <w:szCs w:val="20"/>
                <w:u w:val="single"/>
              </w:rPr>
            </w:pPr>
            <w:r>
              <w:rPr>
                <w:sz w:val="20"/>
                <w:szCs w:val="20"/>
                <w:u w:val="single"/>
              </w:rPr>
              <w:t>Headteacher - Paul Barrett</w:t>
            </w:r>
          </w:p>
          <w:p w14:paraId="6F41483A" w14:textId="77777777" w:rsidR="00A07270" w:rsidRDefault="00411A0C">
            <w:pPr>
              <w:ind w:left="0" w:right="0"/>
              <w:rPr>
                <w:sz w:val="20"/>
                <w:szCs w:val="20"/>
              </w:rPr>
            </w:pPr>
            <w:r>
              <w:rPr>
                <w:sz w:val="20"/>
                <w:szCs w:val="20"/>
              </w:rPr>
              <w:t>The Headteacher is responsible for:</w:t>
            </w:r>
          </w:p>
          <w:p w14:paraId="367CDD18" w14:textId="77777777" w:rsidR="00A07270" w:rsidRDefault="00411A0C">
            <w:pPr>
              <w:numPr>
                <w:ilvl w:val="0"/>
                <w:numId w:val="21"/>
              </w:numPr>
              <w:ind w:right="0"/>
              <w:jc w:val="both"/>
              <w:rPr>
                <w:sz w:val="20"/>
                <w:szCs w:val="20"/>
              </w:rPr>
            </w:pPr>
            <w:r>
              <w:rPr>
                <w:sz w:val="20"/>
                <w:szCs w:val="20"/>
              </w:rPr>
              <w:t>Ensuring an appropriate programme of PROACT-</w:t>
            </w:r>
            <w:proofErr w:type="spellStart"/>
            <w:r>
              <w:rPr>
                <w:sz w:val="20"/>
                <w:szCs w:val="20"/>
              </w:rPr>
              <w:t>SCIPr</w:t>
            </w:r>
            <w:proofErr w:type="spellEnd"/>
            <w:r>
              <w:rPr>
                <w:sz w:val="20"/>
                <w:szCs w:val="20"/>
              </w:rPr>
              <w:t>-UK® training, refreshers and additional support is available according to pupil need, staff role and risk assessment.</w:t>
            </w:r>
          </w:p>
          <w:p w14:paraId="6F3ABDA7" w14:textId="77777777" w:rsidR="00A07270" w:rsidRDefault="00411A0C">
            <w:pPr>
              <w:numPr>
                <w:ilvl w:val="0"/>
                <w:numId w:val="21"/>
              </w:numPr>
              <w:ind w:right="0"/>
              <w:jc w:val="both"/>
              <w:rPr>
                <w:sz w:val="20"/>
                <w:szCs w:val="20"/>
              </w:rPr>
            </w:pPr>
            <w:r>
              <w:rPr>
                <w:sz w:val="20"/>
                <w:szCs w:val="20"/>
              </w:rPr>
              <w:t>Ensuring staff understand LSE’s expectations for positive behaviour support, de-escalation, safe touch, reasonable force and post-incident practice.</w:t>
            </w:r>
          </w:p>
          <w:p w14:paraId="3B8AAB00" w14:textId="77777777" w:rsidR="00A07270" w:rsidRDefault="00411A0C">
            <w:pPr>
              <w:numPr>
                <w:ilvl w:val="0"/>
                <w:numId w:val="21"/>
              </w:numPr>
              <w:ind w:right="0"/>
              <w:jc w:val="both"/>
              <w:rPr>
                <w:sz w:val="20"/>
                <w:szCs w:val="20"/>
              </w:rPr>
            </w:pPr>
            <w:r>
              <w:rPr>
                <w:sz w:val="20"/>
                <w:szCs w:val="20"/>
              </w:rPr>
              <w:t>Handling any allegations of abuse in line with the Allegations of Abuse Against Staff Policy.</w:t>
            </w:r>
          </w:p>
          <w:p w14:paraId="51CEF83D" w14:textId="77777777" w:rsidR="00A07270" w:rsidRDefault="00411A0C">
            <w:pPr>
              <w:numPr>
                <w:ilvl w:val="0"/>
                <w:numId w:val="21"/>
              </w:numPr>
              <w:ind w:right="0"/>
              <w:jc w:val="both"/>
              <w:rPr>
                <w:sz w:val="20"/>
                <w:szCs w:val="20"/>
              </w:rPr>
            </w:pPr>
            <w:r>
              <w:rPr>
                <w:sz w:val="20"/>
                <w:szCs w:val="20"/>
              </w:rPr>
              <w:t>Maintaining oversight of records of reasonable force and restrictive intervention and reviewing these with the Behaviour Lead/SENDCo to identify themes, trends and actions.</w:t>
            </w:r>
          </w:p>
          <w:p w14:paraId="0C1622D1" w14:textId="77777777" w:rsidR="00A07270" w:rsidRDefault="00411A0C">
            <w:pPr>
              <w:numPr>
                <w:ilvl w:val="0"/>
                <w:numId w:val="21"/>
              </w:numPr>
              <w:ind w:right="0"/>
              <w:jc w:val="both"/>
              <w:rPr>
                <w:sz w:val="20"/>
                <w:szCs w:val="20"/>
              </w:rPr>
            </w:pPr>
            <w:r>
              <w:rPr>
                <w:sz w:val="20"/>
                <w:szCs w:val="20"/>
              </w:rPr>
              <w:t>Ensuring that any significant use of force is recorded in writing as soon as practicable and that the required reporting procedure is followed.</w:t>
            </w:r>
          </w:p>
          <w:p w14:paraId="4842598F" w14:textId="77777777" w:rsidR="00A07270" w:rsidRDefault="00411A0C">
            <w:pPr>
              <w:numPr>
                <w:ilvl w:val="0"/>
                <w:numId w:val="21"/>
              </w:numPr>
              <w:ind w:right="0"/>
              <w:jc w:val="both"/>
              <w:rPr>
                <w:sz w:val="20"/>
                <w:szCs w:val="20"/>
              </w:rPr>
            </w:pPr>
            <w:r>
              <w:rPr>
                <w:sz w:val="20"/>
                <w:szCs w:val="20"/>
              </w:rPr>
              <w:t>Ensuring that the Behaviour Policy sets out the circumstances in which force might be used.</w:t>
            </w:r>
          </w:p>
          <w:p w14:paraId="34728E2E" w14:textId="77777777" w:rsidR="00A07270" w:rsidRDefault="00411A0C">
            <w:pPr>
              <w:numPr>
                <w:ilvl w:val="0"/>
                <w:numId w:val="21"/>
              </w:numPr>
              <w:ind w:right="0"/>
              <w:jc w:val="both"/>
              <w:rPr>
                <w:sz w:val="20"/>
                <w:szCs w:val="20"/>
              </w:rPr>
            </w:pPr>
            <w:r>
              <w:rPr>
                <w:sz w:val="20"/>
                <w:szCs w:val="20"/>
              </w:rPr>
              <w:t xml:space="preserve">Responding to any complaints, in liaison with the governing board, from pupils or parents regarding the use of reasonable force. </w:t>
            </w:r>
          </w:p>
          <w:p w14:paraId="29C53C46" w14:textId="77777777" w:rsidR="00A07270" w:rsidRDefault="00411A0C">
            <w:pPr>
              <w:numPr>
                <w:ilvl w:val="0"/>
                <w:numId w:val="21"/>
              </w:numPr>
              <w:ind w:right="0"/>
              <w:jc w:val="both"/>
              <w:rPr>
                <w:sz w:val="20"/>
                <w:szCs w:val="20"/>
              </w:rPr>
            </w:pPr>
            <w:r>
              <w:rPr>
                <w:sz w:val="20"/>
                <w:szCs w:val="20"/>
              </w:rPr>
              <w:t xml:space="preserve">Carrying out risk assessments to ensure that staff who regularly work alongside pupils can use reasonable force and other restrictive interventions as safely as possible, </w:t>
            </w:r>
            <w:proofErr w:type="gramStart"/>
            <w:r>
              <w:rPr>
                <w:sz w:val="20"/>
                <w:szCs w:val="20"/>
              </w:rPr>
              <w:t>if and when</w:t>
            </w:r>
            <w:proofErr w:type="gramEnd"/>
            <w:r>
              <w:rPr>
                <w:sz w:val="20"/>
                <w:szCs w:val="20"/>
              </w:rPr>
              <w:t xml:space="preserve"> required.</w:t>
            </w:r>
          </w:p>
        </w:tc>
      </w:tr>
      <w:tr w:rsidR="00A07270" w14:paraId="77F66C95" w14:textId="77777777">
        <w:trPr>
          <w:trHeight w:val="339"/>
        </w:trPr>
        <w:tc>
          <w:tcPr>
            <w:tcW w:w="9945" w:type="dxa"/>
            <w:tcMar>
              <w:top w:w="100" w:type="dxa"/>
              <w:left w:w="100" w:type="dxa"/>
              <w:bottom w:w="100" w:type="dxa"/>
              <w:right w:w="100" w:type="dxa"/>
            </w:tcMar>
          </w:tcPr>
          <w:p w14:paraId="16450402" w14:textId="77777777" w:rsidR="00A07270" w:rsidRDefault="00411A0C">
            <w:pPr>
              <w:ind w:left="0" w:right="0"/>
              <w:rPr>
                <w:sz w:val="20"/>
                <w:szCs w:val="20"/>
                <w:u w:val="single"/>
              </w:rPr>
            </w:pPr>
            <w:r>
              <w:rPr>
                <w:sz w:val="20"/>
                <w:szCs w:val="20"/>
                <w:u w:val="single"/>
              </w:rPr>
              <w:t>SENDCo - Craig Kelly</w:t>
            </w:r>
          </w:p>
          <w:p w14:paraId="70B788A8" w14:textId="77777777" w:rsidR="00A07270" w:rsidRDefault="00411A0C">
            <w:pPr>
              <w:ind w:left="0" w:right="0"/>
              <w:rPr>
                <w:sz w:val="20"/>
                <w:szCs w:val="20"/>
              </w:rPr>
            </w:pPr>
            <w:r>
              <w:rPr>
                <w:sz w:val="20"/>
                <w:szCs w:val="20"/>
              </w:rPr>
              <w:t>The SENDCo is responsible for:</w:t>
            </w:r>
          </w:p>
          <w:p w14:paraId="4C027D42" w14:textId="77777777" w:rsidR="00A07270" w:rsidRDefault="00411A0C">
            <w:pPr>
              <w:numPr>
                <w:ilvl w:val="0"/>
                <w:numId w:val="3"/>
              </w:numPr>
              <w:ind w:right="0"/>
              <w:jc w:val="both"/>
              <w:rPr>
                <w:sz w:val="20"/>
                <w:szCs w:val="20"/>
              </w:rPr>
            </w:pPr>
            <w:r>
              <w:rPr>
                <w:sz w:val="20"/>
                <w:szCs w:val="20"/>
              </w:rPr>
              <w:t>Supporting staff to understand pupils’ SEND, communication profiles, sensory needs, known triggers and reasonable adjustments, and how these should inform prevention and de-escalation.</w:t>
            </w:r>
          </w:p>
          <w:p w14:paraId="168C19EE" w14:textId="77777777" w:rsidR="00A07270" w:rsidRDefault="00411A0C">
            <w:pPr>
              <w:numPr>
                <w:ilvl w:val="0"/>
                <w:numId w:val="3"/>
              </w:numPr>
              <w:ind w:right="0"/>
              <w:jc w:val="both"/>
              <w:rPr>
                <w:sz w:val="20"/>
                <w:szCs w:val="20"/>
              </w:rPr>
            </w:pPr>
            <w:r>
              <w:rPr>
                <w:sz w:val="20"/>
                <w:szCs w:val="20"/>
              </w:rPr>
              <w:t xml:space="preserve">Ensuring staff understand how pupils with SEND may react differently to reasonable force. </w:t>
            </w:r>
          </w:p>
          <w:p w14:paraId="17CB87D8" w14:textId="77777777" w:rsidR="00A07270" w:rsidRDefault="00411A0C">
            <w:pPr>
              <w:numPr>
                <w:ilvl w:val="0"/>
                <w:numId w:val="3"/>
              </w:numPr>
              <w:ind w:right="0"/>
              <w:jc w:val="both"/>
              <w:rPr>
                <w:sz w:val="20"/>
                <w:szCs w:val="20"/>
              </w:rPr>
            </w:pPr>
            <w:r>
              <w:rPr>
                <w:sz w:val="20"/>
                <w:szCs w:val="20"/>
              </w:rPr>
              <w:t xml:space="preserve">Ensuring that staff understand the additional vulnerability of pupils with SEND or medical conditions. </w:t>
            </w:r>
          </w:p>
          <w:p w14:paraId="76272EC6" w14:textId="77777777" w:rsidR="00A07270" w:rsidRDefault="00411A0C">
            <w:pPr>
              <w:numPr>
                <w:ilvl w:val="0"/>
                <w:numId w:val="3"/>
              </w:numPr>
              <w:ind w:right="0"/>
              <w:jc w:val="both"/>
              <w:rPr>
                <w:sz w:val="20"/>
                <w:szCs w:val="20"/>
              </w:rPr>
            </w:pPr>
            <w:r>
              <w:rPr>
                <w:sz w:val="20"/>
                <w:szCs w:val="20"/>
              </w:rPr>
              <w:t xml:space="preserve">Developing individual risk assessments for pupils with SEND or medical conditions that are agreed with the pupil’s </w:t>
            </w:r>
            <w:proofErr w:type="gramStart"/>
            <w:r>
              <w:rPr>
                <w:sz w:val="20"/>
                <w:szCs w:val="20"/>
              </w:rPr>
              <w:t>parents, and</w:t>
            </w:r>
            <w:proofErr w:type="gramEnd"/>
            <w:r>
              <w:rPr>
                <w:sz w:val="20"/>
                <w:szCs w:val="20"/>
              </w:rPr>
              <w:t xml:space="preserve"> ensuring teaching staff are aware of these. </w:t>
            </w:r>
          </w:p>
          <w:p w14:paraId="583A62CE" w14:textId="77777777" w:rsidR="00A07270" w:rsidRDefault="00411A0C">
            <w:pPr>
              <w:numPr>
                <w:ilvl w:val="0"/>
                <w:numId w:val="3"/>
              </w:numPr>
              <w:ind w:right="0"/>
              <w:jc w:val="both"/>
              <w:rPr>
                <w:sz w:val="20"/>
                <w:szCs w:val="20"/>
              </w:rPr>
            </w:pPr>
            <w:r>
              <w:rPr>
                <w:sz w:val="20"/>
                <w:szCs w:val="20"/>
              </w:rPr>
              <w:t xml:space="preserve">Ensuring that staff understand how reasonable force principles may need to be adapted for pupils with medical conditions. </w:t>
            </w:r>
          </w:p>
          <w:p w14:paraId="52ED62DC" w14:textId="77777777" w:rsidR="00A07270" w:rsidRDefault="00411A0C">
            <w:pPr>
              <w:numPr>
                <w:ilvl w:val="0"/>
                <w:numId w:val="3"/>
              </w:numPr>
              <w:ind w:right="0"/>
              <w:jc w:val="both"/>
              <w:rPr>
                <w:sz w:val="20"/>
                <w:szCs w:val="20"/>
              </w:rPr>
            </w:pPr>
            <w:r>
              <w:rPr>
                <w:sz w:val="20"/>
                <w:szCs w:val="20"/>
              </w:rPr>
              <w:lastRenderedPageBreak/>
              <w:t xml:space="preserve">Evaluating on a termly basis how reasonable force and physical intervention is used </w:t>
            </w:r>
            <w:proofErr w:type="gramStart"/>
            <w:r>
              <w:rPr>
                <w:sz w:val="20"/>
                <w:szCs w:val="20"/>
              </w:rPr>
              <w:t>with regard to</w:t>
            </w:r>
            <w:proofErr w:type="gramEnd"/>
            <w:r>
              <w:rPr>
                <w:sz w:val="20"/>
                <w:szCs w:val="20"/>
              </w:rPr>
              <w:t xml:space="preserve"> pupils with SEND, in collaboration with the headteacher.</w:t>
            </w:r>
          </w:p>
        </w:tc>
      </w:tr>
      <w:tr w:rsidR="00A07270" w14:paraId="4B46175B" w14:textId="77777777">
        <w:trPr>
          <w:trHeight w:val="339"/>
        </w:trPr>
        <w:tc>
          <w:tcPr>
            <w:tcW w:w="9945" w:type="dxa"/>
            <w:tcMar>
              <w:top w:w="100" w:type="dxa"/>
              <w:left w:w="100" w:type="dxa"/>
              <w:bottom w:w="100" w:type="dxa"/>
              <w:right w:w="100" w:type="dxa"/>
            </w:tcMar>
          </w:tcPr>
          <w:p w14:paraId="43B08817" w14:textId="77777777" w:rsidR="00A07270" w:rsidRDefault="00411A0C">
            <w:pPr>
              <w:ind w:left="0" w:right="0"/>
              <w:rPr>
                <w:sz w:val="20"/>
                <w:szCs w:val="20"/>
              </w:rPr>
            </w:pPr>
            <w:r>
              <w:rPr>
                <w:sz w:val="20"/>
                <w:szCs w:val="20"/>
                <w:u w:val="single"/>
              </w:rPr>
              <w:lastRenderedPageBreak/>
              <w:t>Lead DSL - Craig Kelly</w:t>
            </w:r>
          </w:p>
          <w:p w14:paraId="6661ACD9" w14:textId="77777777" w:rsidR="00A07270" w:rsidRDefault="00411A0C">
            <w:pPr>
              <w:ind w:left="0" w:right="0"/>
              <w:rPr>
                <w:sz w:val="20"/>
                <w:szCs w:val="20"/>
              </w:rPr>
            </w:pPr>
            <w:r>
              <w:rPr>
                <w:sz w:val="20"/>
                <w:szCs w:val="20"/>
              </w:rPr>
              <w:t>The Lead DSL is responsible for:</w:t>
            </w:r>
          </w:p>
          <w:p w14:paraId="4C310082" w14:textId="77777777" w:rsidR="00A07270" w:rsidRDefault="00411A0C">
            <w:pPr>
              <w:numPr>
                <w:ilvl w:val="0"/>
                <w:numId w:val="1"/>
              </w:numPr>
              <w:ind w:right="0"/>
              <w:jc w:val="both"/>
              <w:rPr>
                <w:sz w:val="20"/>
                <w:szCs w:val="20"/>
              </w:rPr>
            </w:pPr>
            <w:r>
              <w:rPr>
                <w:sz w:val="20"/>
                <w:szCs w:val="20"/>
              </w:rPr>
              <w:t>Ensuring safeguarding considerations arising from any use of force or restrictive intervention are identified and responded to in line with KCSIE 2026 and LSE safeguarding procedures.</w:t>
            </w:r>
          </w:p>
          <w:p w14:paraId="0EED68DA" w14:textId="77777777" w:rsidR="00A07270" w:rsidRDefault="00411A0C">
            <w:pPr>
              <w:numPr>
                <w:ilvl w:val="0"/>
                <w:numId w:val="1"/>
              </w:numPr>
              <w:ind w:right="0"/>
              <w:jc w:val="both"/>
              <w:rPr>
                <w:sz w:val="20"/>
                <w:szCs w:val="20"/>
              </w:rPr>
            </w:pPr>
            <w:r>
              <w:rPr>
                <w:sz w:val="20"/>
                <w:szCs w:val="20"/>
              </w:rPr>
              <w:t>Ensuring concerns about the inappropriate use of force, allegations or low-level concerns are managed through the correct safeguarding procedures.</w:t>
            </w:r>
          </w:p>
          <w:p w14:paraId="44DC1CB5" w14:textId="77777777" w:rsidR="00A07270" w:rsidRDefault="00411A0C">
            <w:pPr>
              <w:numPr>
                <w:ilvl w:val="0"/>
                <w:numId w:val="1"/>
              </w:numPr>
              <w:ind w:right="0"/>
              <w:jc w:val="both"/>
              <w:rPr>
                <w:sz w:val="20"/>
                <w:szCs w:val="20"/>
              </w:rPr>
            </w:pPr>
            <w:r>
              <w:rPr>
                <w:sz w:val="20"/>
                <w:szCs w:val="20"/>
              </w:rPr>
              <w:t>Contributing to review of this policy with the Headteacher, Behaviour Lead and Cavendish Education.</w:t>
            </w:r>
          </w:p>
        </w:tc>
      </w:tr>
      <w:tr w:rsidR="00A07270" w14:paraId="37883F38" w14:textId="77777777">
        <w:trPr>
          <w:trHeight w:val="339"/>
        </w:trPr>
        <w:tc>
          <w:tcPr>
            <w:tcW w:w="9945" w:type="dxa"/>
            <w:tcMar>
              <w:top w:w="100" w:type="dxa"/>
              <w:left w:w="100" w:type="dxa"/>
              <w:bottom w:w="100" w:type="dxa"/>
              <w:right w:w="100" w:type="dxa"/>
            </w:tcMar>
          </w:tcPr>
          <w:p w14:paraId="5AFAE276" w14:textId="77777777" w:rsidR="00A07270" w:rsidRDefault="00411A0C">
            <w:pPr>
              <w:ind w:left="0" w:right="0"/>
              <w:rPr>
                <w:sz w:val="20"/>
                <w:szCs w:val="20"/>
                <w:u w:val="single"/>
              </w:rPr>
            </w:pPr>
            <w:bookmarkStart w:id="4" w:name="_51l86rs8zwjd" w:colFirst="0" w:colLast="0"/>
            <w:bookmarkEnd w:id="4"/>
            <w:r>
              <w:rPr>
                <w:sz w:val="20"/>
                <w:szCs w:val="20"/>
                <w:u w:val="single"/>
              </w:rPr>
              <w:t>All staff</w:t>
            </w:r>
          </w:p>
          <w:p w14:paraId="65CEB1FD" w14:textId="77777777" w:rsidR="00A07270" w:rsidRDefault="00411A0C">
            <w:pPr>
              <w:ind w:left="0" w:right="0"/>
              <w:rPr>
                <w:sz w:val="20"/>
                <w:szCs w:val="20"/>
              </w:rPr>
            </w:pPr>
            <w:r>
              <w:rPr>
                <w:sz w:val="20"/>
                <w:szCs w:val="20"/>
              </w:rPr>
              <w:t>All staff are responsible for:</w:t>
            </w:r>
          </w:p>
          <w:p w14:paraId="458F310B" w14:textId="77777777" w:rsidR="00A07270" w:rsidRDefault="00411A0C">
            <w:pPr>
              <w:numPr>
                <w:ilvl w:val="0"/>
                <w:numId w:val="16"/>
              </w:numPr>
              <w:ind w:right="0"/>
              <w:jc w:val="both"/>
              <w:rPr>
                <w:sz w:val="20"/>
                <w:szCs w:val="20"/>
              </w:rPr>
            </w:pPr>
            <w:r>
              <w:rPr>
                <w:sz w:val="20"/>
                <w:szCs w:val="20"/>
              </w:rPr>
              <w:t>Using proactive and de-escalation strategies and avoiding restrictive interventions wherever possible; reasonable force must never be used as a punishment.</w:t>
            </w:r>
          </w:p>
          <w:p w14:paraId="21594FAF" w14:textId="77777777" w:rsidR="00A07270" w:rsidRDefault="00411A0C">
            <w:pPr>
              <w:numPr>
                <w:ilvl w:val="0"/>
                <w:numId w:val="16"/>
              </w:numPr>
              <w:ind w:right="0"/>
              <w:jc w:val="both"/>
              <w:rPr>
                <w:sz w:val="20"/>
                <w:szCs w:val="20"/>
              </w:rPr>
            </w:pPr>
            <w:r>
              <w:rPr>
                <w:sz w:val="20"/>
                <w:szCs w:val="20"/>
              </w:rPr>
              <w:t>Using reasonable force only where it is necessary and proportionate in the circumstances, including to prevent a pupil from:</w:t>
            </w:r>
          </w:p>
          <w:p w14:paraId="7A52BA7F" w14:textId="77777777" w:rsidR="00A07270" w:rsidRDefault="00411A0C">
            <w:pPr>
              <w:numPr>
                <w:ilvl w:val="1"/>
                <w:numId w:val="5"/>
              </w:numPr>
              <w:ind w:right="0"/>
              <w:jc w:val="both"/>
              <w:rPr>
                <w:sz w:val="20"/>
                <w:szCs w:val="20"/>
              </w:rPr>
            </w:pPr>
            <w:r>
              <w:rPr>
                <w:sz w:val="20"/>
                <w:szCs w:val="20"/>
              </w:rPr>
              <w:t>Causing injury to themselves or others.</w:t>
            </w:r>
          </w:p>
          <w:p w14:paraId="52C996BE" w14:textId="77777777" w:rsidR="00A07270" w:rsidRDefault="00411A0C">
            <w:pPr>
              <w:numPr>
                <w:ilvl w:val="1"/>
                <w:numId w:val="5"/>
              </w:numPr>
              <w:ind w:right="0"/>
              <w:jc w:val="both"/>
              <w:rPr>
                <w:sz w:val="20"/>
                <w:szCs w:val="20"/>
              </w:rPr>
            </w:pPr>
            <w:r>
              <w:rPr>
                <w:sz w:val="20"/>
                <w:szCs w:val="20"/>
              </w:rPr>
              <w:t>Committing a criminal offence.</w:t>
            </w:r>
          </w:p>
          <w:p w14:paraId="1AA8D390" w14:textId="77777777" w:rsidR="00A07270" w:rsidRDefault="00411A0C">
            <w:pPr>
              <w:numPr>
                <w:ilvl w:val="1"/>
                <w:numId w:val="5"/>
              </w:numPr>
              <w:ind w:right="0"/>
              <w:jc w:val="both"/>
              <w:rPr>
                <w:sz w:val="20"/>
                <w:szCs w:val="20"/>
              </w:rPr>
            </w:pPr>
            <w:r>
              <w:rPr>
                <w:sz w:val="20"/>
                <w:szCs w:val="20"/>
              </w:rPr>
              <w:t>Damaging property.</w:t>
            </w:r>
          </w:p>
          <w:p w14:paraId="59C8FB4D" w14:textId="77777777" w:rsidR="00A07270" w:rsidRDefault="00411A0C">
            <w:pPr>
              <w:numPr>
                <w:ilvl w:val="1"/>
                <w:numId w:val="5"/>
              </w:numPr>
              <w:ind w:right="0"/>
              <w:jc w:val="both"/>
              <w:rPr>
                <w:sz w:val="20"/>
                <w:szCs w:val="20"/>
              </w:rPr>
            </w:pPr>
            <w:r>
              <w:rPr>
                <w:sz w:val="20"/>
                <w:szCs w:val="20"/>
              </w:rPr>
              <w:t>Causing disorder among pupils, whether during a teaching session or otherwise.</w:t>
            </w:r>
          </w:p>
          <w:p w14:paraId="0E5D9776" w14:textId="77777777" w:rsidR="00A07270" w:rsidRDefault="00411A0C">
            <w:pPr>
              <w:numPr>
                <w:ilvl w:val="0"/>
                <w:numId w:val="5"/>
              </w:numPr>
              <w:ind w:right="0"/>
              <w:jc w:val="both"/>
              <w:rPr>
                <w:sz w:val="20"/>
                <w:szCs w:val="20"/>
              </w:rPr>
            </w:pPr>
            <w:r>
              <w:rPr>
                <w:sz w:val="20"/>
                <w:szCs w:val="20"/>
              </w:rPr>
              <w:t>Following LSE’s PROACT-</w:t>
            </w:r>
            <w:proofErr w:type="spellStart"/>
            <w:r>
              <w:rPr>
                <w:sz w:val="20"/>
                <w:szCs w:val="20"/>
              </w:rPr>
              <w:t>SCIPr</w:t>
            </w:r>
            <w:proofErr w:type="spellEnd"/>
            <w:r>
              <w:rPr>
                <w:sz w:val="20"/>
                <w:szCs w:val="20"/>
              </w:rPr>
              <w:t>-UK® principles, individual plans and risk assessments; using only techniques for which they have been appropriately trained when implementing planned physical interventions.</w:t>
            </w:r>
          </w:p>
        </w:tc>
      </w:tr>
      <w:tr w:rsidR="00A07270" w14:paraId="2149A10B" w14:textId="77777777">
        <w:tc>
          <w:tcPr>
            <w:tcW w:w="9945" w:type="dxa"/>
          </w:tcPr>
          <w:p w14:paraId="00EE0769" w14:textId="77777777" w:rsidR="00A07270" w:rsidRDefault="00411A0C">
            <w:r>
              <w:t>Behaviour Lead / PROACT-</w:t>
            </w:r>
            <w:proofErr w:type="spellStart"/>
            <w:r>
              <w:t>SCIPr</w:t>
            </w:r>
            <w:proofErr w:type="spellEnd"/>
            <w:r>
              <w:t>-UK® Lead - Craig Kelly</w:t>
            </w:r>
          </w:p>
          <w:p w14:paraId="469F063C" w14:textId="77777777" w:rsidR="00A07270" w:rsidRDefault="00411A0C">
            <w:r>
              <w:t>The Behaviour Lead is responsible for:</w:t>
            </w:r>
          </w:p>
          <w:p w14:paraId="5DBF0363" w14:textId="77777777" w:rsidR="00A07270" w:rsidRDefault="00411A0C">
            <w:r>
              <w:t>Leading the implementation of PROACT-</w:t>
            </w:r>
            <w:proofErr w:type="spellStart"/>
            <w:r>
              <w:t>SCIPr</w:t>
            </w:r>
            <w:proofErr w:type="spellEnd"/>
            <w:r>
              <w:t>-UK® across LSE and supporting a consistent, person-centred approach to behaviour.</w:t>
            </w:r>
          </w:p>
          <w:p w14:paraId="03F1DF3C" w14:textId="77777777" w:rsidR="00A07270" w:rsidRDefault="00411A0C">
            <w:r>
              <w:t>Coordinating PROACT-</w:t>
            </w:r>
            <w:proofErr w:type="spellStart"/>
            <w:r>
              <w:t>SCIPr</w:t>
            </w:r>
            <w:proofErr w:type="spellEnd"/>
            <w:r>
              <w:t>-UK® training through the school CPD programme. Training and development opportunities are scheduled six times across the academic year so staff can maintain knowledge, rehearse de-escalation approaches and receive updates or targeted input.</w:t>
            </w:r>
          </w:p>
          <w:p w14:paraId="710DB458" w14:textId="77777777" w:rsidR="00A07270" w:rsidRDefault="00411A0C">
            <w:r>
              <w:t>Supporting staff to understand the PROACT-</w:t>
            </w:r>
            <w:proofErr w:type="spellStart"/>
            <w:r>
              <w:t>SCIPr</w:t>
            </w:r>
            <w:proofErr w:type="spellEnd"/>
            <w:r>
              <w:t>-UK® gradient, with emphasis on proactive and active strategies, de-escalation and the least restrictive response.</w:t>
            </w:r>
          </w:p>
          <w:p w14:paraId="35CC92F9" w14:textId="77777777" w:rsidR="00A07270" w:rsidRDefault="00411A0C">
            <w:r>
              <w:t>Supporting the review of behaviour support plans, individual risk assessments and post-incident learning where restrictive intervention has been required.</w:t>
            </w:r>
          </w:p>
          <w:p w14:paraId="042F2FCE" w14:textId="77777777" w:rsidR="00A07270" w:rsidRDefault="00411A0C">
            <w:r>
              <w:t>Reviewing incident information with the Headteacher and SENDCo to identify patterns, evaluate the effectiveness of de-escalation strategies and reduce the likelihood of repeated restrictive intervention.</w:t>
            </w:r>
          </w:p>
        </w:tc>
      </w:tr>
    </w:tbl>
    <w:p w14:paraId="20B3E71C" w14:textId="77777777" w:rsidR="00A07270" w:rsidRDefault="00A07270">
      <w:pPr>
        <w:ind w:left="0"/>
        <w:rPr>
          <w:sz w:val="20"/>
          <w:szCs w:val="20"/>
        </w:rPr>
      </w:pPr>
    </w:p>
    <w:tbl>
      <w:tblPr>
        <w:tblStyle w:val="a3"/>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4AB61A9B" w14:textId="77777777">
        <w:tc>
          <w:tcPr>
            <w:tcW w:w="9945" w:type="dxa"/>
            <w:shd w:val="clear" w:color="auto" w:fill="270422"/>
            <w:tcMar>
              <w:top w:w="100" w:type="dxa"/>
              <w:left w:w="100" w:type="dxa"/>
              <w:bottom w:w="100" w:type="dxa"/>
              <w:right w:w="100" w:type="dxa"/>
            </w:tcMar>
          </w:tcPr>
          <w:p w14:paraId="30B5D4EB"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5" w:name="285f1sw6ir3a" w:colFirst="0" w:colLast="0"/>
            <w:bookmarkStart w:id="6" w:name="_9vdv8b6954p" w:colFirst="0" w:colLast="0"/>
            <w:bookmarkEnd w:id="5"/>
            <w:bookmarkEnd w:id="6"/>
            <w:r>
              <w:rPr>
                <w:rFonts w:ascii="Merriweather" w:eastAsia="Merriweather" w:hAnsi="Merriweather" w:cs="Merriweather"/>
                <w:b/>
                <w:bCs/>
                <w:color w:val="FFFFFF"/>
                <w:sz w:val="20"/>
                <w:szCs w:val="20"/>
              </w:rPr>
              <w:t>DEFINITIONS</w:t>
            </w:r>
          </w:p>
        </w:tc>
      </w:tr>
      <w:tr w:rsidR="00A07270" w14:paraId="585B8B55" w14:textId="77777777">
        <w:tc>
          <w:tcPr>
            <w:tcW w:w="9945" w:type="dxa"/>
            <w:tcMar>
              <w:top w:w="100" w:type="dxa"/>
              <w:left w:w="100" w:type="dxa"/>
              <w:bottom w:w="100" w:type="dxa"/>
              <w:right w:w="100" w:type="dxa"/>
            </w:tcMar>
          </w:tcPr>
          <w:p w14:paraId="472780FA" w14:textId="77777777" w:rsidR="00A07270" w:rsidRDefault="00411A0C">
            <w:pPr>
              <w:ind w:left="0" w:right="0"/>
              <w:jc w:val="both"/>
              <w:rPr>
                <w:sz w:val="20"/>
                <w:szCs w:val="20"/>
              </w:rPr>
            </w:pPr>
            <w:r>
              <w:rPr>
                <w:rFonts w:ascii="Merriweather" w:eastAsia="Merriweather" w:hAnsi="Merriweather" w:cs="Merriweather"/>
                <w:b/>
                <w:bCs/>
                <w:sz w:val="20"/>
                <w:szCs w:val="20"/>
              </w:rPr>
              <w:t>Restrictive intervention:</w:t>
            </w:r>
            <w:r>
              <w:rPr>
                <w:sz w:val="20"/>
                <w:szCs w:val="20"/>
              </w:rPr>
              <w:t xml:space="preserve"> An action or measure used to prevent, limit, or control the movement of a pupil’s body, or part of their body. Within this policy, restrictive intervention is used as an umbrella term encompassing both physical and non-physical interventions intended to restrict a pupil’s movement or behaviour.</w:t>
            </w:r>
          </w:p>
          <w:p w14:paraId="518BDA66" w14:textId="77777777" w:rsidR="00A07270" w:rsidRDefault="00A07270">
            <w:pPr>
              <w:ind w:left="0" w:right="0"/>
              <w:jc w:val="both"/>
              <w:rPr>
                <w:sz w:val="20"/>
                <w:szCs w:val="20"/>
              </w:rPr>
            </w:pPr>
          </w:p>
          <w:p w14:paraId="7D466440" w14:textId="77777777" w:rsidR="00A07270" w:rsidRDefault="00411A0C">
            <w:pPr>
              <w:ind w:left="0" w:right="0"/>
              <w:jc w:val="both"/>
              <w:rPr>
                <w:sz w:val="20"/>
                <w:szCs w:val="20"/>
              </w:rPr>
            </w:pPr>
            <w:r>
              <w:rPr>
                <w:rFonts w:ascii="Merriweather" w:eastAsia="Merriweather" w:hAnsi="Merriweather" w:cs="Merriweather"/>
                <w:b/>
                <w:bCs/>
                <w:sz w:val="20"/>
                <w:szCs w:val="20"/>
              </w:rPr>
              <w:t xml:space="preserve">Reasonable force: </w:t>
            </w:r>
            <w:r>
              <w:rPr>
                <w:sz w:val="20"/>
                <w:szCs w:val="20"/>
              </w:rPr>
              <w:t>A legal term used in legislation which includes physical restrictive interventions. All members of school staff have the statutory power to use reasonable force in limited circumstances. Reasonable force refers to the minimum level of force necessary, applied for the shortest possible duration, and proportionate to the specific circumstances of the incident.</w:t>
            </w:r>
          </w:p>
          <w:p w14:paraId="1080EC5B" w14:textId="77777777" w:rsidR="00A07270" w:rsidRDefault="00A07270">
            <w:pPr>
              <w:ind w:left="0" w:right="0"/>
              <w:jc w:val="both"/>
              <w:rPr>
                <w:sz w:val="20"/>
                <w:szCs w:val="20"/>
              </w:rPr>
            </w:pPr>
          </w:p>
          <w:p w14:paraId="3CF81156" w14:textId="77777777" w:rsidR="00A07270" w:rsidRDefault="00411A0C">
            <w:pPr>
              <w:ind w:left="0" w:right="0"/>
              <w:jc w:val="both"/>
              <w:rPr>
                <w:sz w:val="20"/>
                <w:szCs w:val="20"/>
              </w:rPr>
            </w:pPr>
            <w:r>
              <w:rPr>
                <w:rFonts w:ascii="Merriweather" w:eastAsia="Merriweather" w:hAnsi="Merriweather" w:cs="Merriweather"/>
                <w:b/>
                <w:bCs/>
                <w:sz w:val="20"/>
                <w:szCs w:val="20"/>
              </w:rPr>
              <w:t xml:space="preserve">Significant incident: </w:t>
            </w:r>
            <w:r>
              <w:rPr>
                <w:sz w:val="20"/>
                <w:szCs w:val="20"/>
              </w:rPr>
              <w:t>Any incident in which the use of force exceeds appropriate physical contact between pupils and staff. This includes situations where physical force is used to carry out or support a non-physical restrictive intervention.</w:t>
            </w:r>
          </w:p>
          <w:p w14:paraId="13BDE583" w14:textId="77777777" w:rsidR="00A07270" w:rsidRDefault="00A07270">
            <w:pPr>
              <w:ind w:left="0" w:right="0"/>
              <w:jc w:val="both"/>
              <w:rPr>
                <w:sz w:val="20"/>
                <w:szCs w:val="20"/>
              </w:rPr>
            </w:pPr>
          </w:p>
          <w:p w14:paraId="771AA130" w14:textId="77777777" w:rsidR="00A07270" w:rsidRDefault="00411A0C">
            <w:pPr>
              <w:ind w:left="0" w:right="0"/>
              <w:jc w:val="both"/>
              <w:rPr>
                <w:sz w:val="20"/>
                <w:szCs w:val="20"/>
              </w:rPr>
            </w:pPr>
            <w:r>
              <w:rPr>
                <w:rFonts w:ascii="Merriweather" w:eastAsia="Merriweather" w:hAnsi="Merriweather" w:cs="Merriweather"/>
                <w:b/>
                <w:bCs/>
                <w:sz w:val="20"/>
                <w:szCs w:val="20"/>
              </w:rPr>
              <w:t xml:space="preserve">Seclusion: </w:t>
            </w:r>
            <w:r>
              <w:rPr>
                <w:sz w:val="20"/>
                <w:szCs w:val="20"/>
              </w:rPr>
              <w:t>A non-disciplinary intervention involving the confinement of a pupil to a space away from others, with their freedom to leave restricted. This may be achieved through physical obstruction, blocking exits, or actions that lead the pupil to believe they will face negative consequences if they attempt to leave.</w:t>
            </w:r>
          </w:p>
          <w:p w14:paraId="53A69D08" w14:textId="77777777" w:rsidR="00A07270" w:rsidRDefault="00A07270">
            <w:pPr>
              <w:ind w:left="0" w:right="0"/>
              <w:jc w:val="both"/>
              <w:rPr>
                <w:sz w:val="20"/>
                <w:szCs w:val="20"/>
              </w:rPr>
            </w:pPr>
          </w:p>
          <w:p w14:paraId="39E319A4" w14:textId="77777777" w:rsidR="00A07270" w:rsidRDefault="00411A0C">
            <w:pPr>
              <w:ind w:left="0" w:right="0"/>
              <w:jc w:val="both"/>
              <w:rPr>
                <w:sz w:val="20"/>
                <w:szCs w:val="20"/>
              </w:rPr>
            </w:pPr>
            <w:r>
              <w:rPr>
                <w:rFonts w:ascii="Merriweather" w:eastAsia="Merriweather" w:hAnsi="Merriweather" w:cs="Merriweather"/>
                <w:b/>
                <w:bCs/>
                <w:sz w:val="20"/>
                <w:szCs w:val="20"/>
              </w:rPr>
              <w:t xml:space="preserve">Restraint: </w:t>
            </w:r>
            <w:r>
              <w:rPr>
                <w:sz w:val="20"/>
                <w:szCs w:val="20"/>
              </w:rPr>
              <w:t>A term used in legislation to describe a non-disciplinary intervention that immobilises a pupil or restricts their movement. Restraint may involve direct physical contact or indirect actions. Examples include holding a pupil’s arms to their sides or removing an item that enables mobility, such as crutches.</w:t>
            </w:r>
          </w:p>
        </w:tc>
      </w:tr>
    </w:tbl>
    <w:p w14:paraId="4AFD2527" w14:textId="77777777" w:rsidR="00A07270" w:rsidRDefault="00A07270">
      <w:pPr>
        <w:ind w:left="0"/>
        <w:rPr>
          <w:sz w:val="20"/>
          <w:szCs w:val="20"/>
        </w:rPr>
      </w:pPr>
    </w:p>
    <w:tbl>
      <w:tblPr>
        <w:tblStyle w:val="a4"/>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1884A7D2" w14:textId="77777777">
        <w:tc>
          <w:tcPr>
            <w:tcW w:w="9945" w:type="dxa"/>
            <w:shd w:val="clear" w:color="auto" w:fill="270422"/>
            <w:tcMar>
              <w:top w:w="100" w:type="dxa"/>
              <w:left w:w="100" w:type="dxa"/>
              <w:bottom w:w="100" w:type="dxa"/>
              <w:right w:w="100" w:type="dxa"/>
            </w:tcMar>
          </w:tcPr>
          <w:p w14:paraId="6C872ADF"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7" w:name="t928pmgejowz" w:colFirst="0" w:colLast="0"/>
            <w:bookmarkStart w:id="8" w:name="_23gqn09kuhhg" w:colFirst="0" w:colLast="0"/>
            <w:bookmarkEnd w:id="7"/>
            <w:bookmarkEnd w:id="8"/>
            <w:r>
              <w:rPr>
                <w:rFonts w:ascii="Merriweather" w:eastAsia="Merriweather" w:hAnsi="Merriweather" w:cs="Merriweather"/>
                <w:b/>
                <w:bCs/>
                <w:color w:val="FFFFFF"/>
                <w:sz w:val="20"/>
                <w:szCs w:val="20"/>
              </w:rPr>
              <w:t>AVOIDING PHYSICAL INTERVENTION AND REDUCING RISK</w:t>
            </w:r>
          </w:p>
        </w:tc>
      </w:tr>
      <w:tr w:rsidR="00A07270" w14:paraId="3F4A78A2" w14:textId="77777777">
        <w:tc>
          <w:tcPr>
            <w:tcW w:w="9945" w:type="dxa"/>
            <w:tcMar>
              <w:top w:w="100" w:type="dxa"/>
              <w:left w:w="100" w:type="dxa"/>
              <w:bottom w:w="100" w:type="dxa"/>
              <w:right w:w="100" w:type="dxa"/>
            </w:tcMar>
          </w:tcPr>
          <w:p w14:paraId="3426F20A" w14:textId="77777777" w:rsidR="00A07270" w:rsidRDefault="00411A0C">
            <w:pPr>
              <w:ind w:left="0" w:right="0"/>
              <w:jc w:val="both"/>
              <w:rPr>
                <w:sz w:val="20"/>
                <w:szCs w:val="20"/>
              </w:rPr>
            </w:pPr>
            <w:r>
              <w:rPr>
                <w:sz w:val="20"/>
                <w:szCs w:val="20"/>
              </w:rPr>
              <w:t>At LSE, prevention and de-escalation are the starting point. Staff must consider whether the risk can be safely resolved without physical intervention and must use the least restrictive effective response.</w:t>
            </w:r>
          </w:p>
          <w:p w14:paraId="55203FCD" w14:textId="77777777" w:rsidR="00A07270" w:rsidRDefault="00A07270">
            <w:pPr>
              <w:ind w:left="0" w:right="0"/>
              <w:jc w:val="both"/>
              <w:rPr>
                <w:sz w:val="20"/>
                <w:szCs w:val="20"/>
              </w:rPr>
            </w:pPr>
          </w:p>
          <w:p w14:paraId="513C70F7" w14:textId="77777777" w:rsidR="00A07270" w:rsidRDefault="00411A0C">
            <w:pPr>
              <w:ind w:left="0" w:right="0"/>
              <w:jc w:val="both"/>
              <w:rPr>
                <w:sz w:val="20"/>
                <w:szCs w:val="20"/>
              </w:rPr>
            </w:pPr>
            <w:r>
              <w:rPr>
                <w:sz w:val="20"/>
                <w:szCs w:val="20"/>
              </w:rPr>
              <w:t>LSE follows the PROACT-</w:t>
            </w:r>
            <w:proofErr w:type="spellStart"/>
            <w:r>
              <w:rPr>
                <w:sz w:val="20"/>
                <w:szCs w:val="20"/>
              </w:rPr>
              <w:t>SCIPr</w:t>
            </w:r>
            <w:proofErr w:type="spellEnd"/>
            <w:r>
              <w:rPr>
                <w:sz w:val="20"/>
                <w:szCs w:val="20"/>
              </w:rPr>
              <w:t>-UK® whole approach. Staff are expected to understand behaviour in context and to use proactive and active strategies such as clear communication, supportive environments, choice, skill development, reinforcement, distraction/redirection, reducing or adapting demands, modifying interactions and removing or reducing distressing stimuli. De-escalation processes are followed by staff before restrictive intervention wherever the circumstances allow.</w:t>
            </w:r>
          </w:p>
          <w:p w14:paraId="16C6973D" w14:textId="77777777" w:rsidR="00A07270" w:rsidRDefault="00411A0C">
            <w:r>
              <w:t>PROACT-</w:t>
            </w:r>
            <w:proofErr w:type="spellStart"/>
            <w:r>
              <w:t>SCIPr</w:t>
            </w:r>
            <w:proofErr w:type="spellEnd"/>
            <w:r>
              <w:t>-UK® training is embedded in LSE’s CPD programme and is delivered to staff six times across the year. This regular programme supports consistency, refresher practice, staff confidence, review of emerging needs and a continuing focus on restraint reduction. The school maintains appropriate training records and identifies additional or targeted training where pupil need or risk assessment indicates this is required.</w:t>
            </w:r>
          </w:p>
          <w:p w14:paraId="5BA4BB07" w14:textId="77777777" w:rsidR="00A07270" w:rsidRDefault="00A07270">
            <w:pPr>
              <w:ind w:left="0" w:right="0"/>
              <w:jc w:val="both"/>
              <w:rPr>
                <w:sz w:val="20"/>
                <w:szCs w:val="20"/>
              </w:rPr>
            </w:pPr>
          </w:p>
          <w:p w14:paraId="59A7DA67" w14:textId="77777777" w:rsidR="00A07270" w:rsidRDefault="00411A0C">
            <w:pPr>
              <w:ind w:left="0" w:right="0"/>
              <w:jc w:val="both"/>
              <w:rPr>
                <w:sz w:val="20"/>
                <w:szCs w:val="20"/>
              </w:rPr>
            </w:pPr>
            <w:r>
              <w:rPr>
                <w:sz w:val="20"/>
                <w:szCs w:val="20"/>
              </w:rPr>
              <w:t xml:space="preserve">Teaching staff will be aware of the behavioural patterns, medical conditions and levels of need of pupils in their </w:t>
            </w:r>
            <w:proofErr w:type="gramStart"/>
            <w:r>
              <w:rPr>
                <w:sz w:val="20"/>
                <w:szCs w:val="20"/>
              </w:rPr>
              <w:t>class, and</w:t>
            </w:r>
            <w:proofErr w:type="gramEnd"/>
            <w:r>
              <w:rPr>
                <w:sz w:val="20"/>
                <w:szCs w:val="20"/>
              </w:rPr>
              <w:t xml:space="preserve"> will ensure that incidents of disruptive or aggressive behaviour in the classroom are handled in line with individual pupils’ needs.</w:t>
            </w:r>
          </w:p>
          <w:p w14:paraId="1772799D" w14:textId="77777777" w:rsidR="00A07270" w:rsidRDefault="00A07270">
            <w:pPr>
              <w:ind w:left="0" w:right="0"/>
              <w:jc w:val="both"/>
              <w:rPr>
                <w:sz w:val="20"/>
                <w:szCs w:val="20"/>
              </w:rPr>
            </w:pPr>
          </w:p>
          <w:p w14:paraId="1DB0277F" w14:textId="77777777" w:rsidR="00A07270" w:rsidRDefault="00411A0C">
            <w:pPr>
              <w:ind w:left="0" w:right="0"/>
              <w:jc w:val="both"/>
              <w:rPr>
                <w:sz w:val="20"/>
                <w:szCs w:val="20"/>
              </w:rPr>
            </w:pPr>
            <w:r>
              <w:rPr>
                <w:sz w:val="20"/>
                <w:szCs w:val="20"/>
              </w:rPr>
              <w:t>Staff will not generally resort to physical contact or reasonable force immediately without first questioning whether there is a need to use physical intervention. Staff will question whether:</w:t>
            </w:r>
          </w:p>
          <w:p w14:paraId="09E7F41A" w14:textId="77777777" w:rsidR="00A07270" w:rsidRDefault="00411A0C">
            <w:pPr>
              <w:numPr>
                <w:ilvl w:val="0"/>
                <w:numId w:val="14"/>
              </w:numPr>
              <w:ind w:right="0"/>
              <w:jc w:val="both"/>
              <w:rPr>
                <w:rFonts w:ascii="Merriweather" w:eastAsia="Merriweather" w:hAnsi="Merriweather" w:cs="Merriweather"/>
                <w:b/>
                <w:bCs/>
                <w:sz w:val="20"/>
                <w:szCs w:val="20"/>
              </w:rPr>
            </w:pPr>
            <w:r>
              <w:rPr>
                <w:rFonts w:ascii="Merriweather" w:eastAsia="Merriweather" w:hAnsi="Merriweather" w:cs="Merriweather"/>
                <w:b/>
                <w:bCs/>
                <w:sz w:val="20"/>
                <w:szCs w:val="20"/>
              </w:rPr>
              <w:t>It is necessary:</w:t>
            </w:r>
          </w:p>
          <w:p w14:paraId="228C4F6E" w14:textId="77777777" w:rsidR="00A07270" w:rsidRDefault="00411A0C">
            <w:pPr>
              <w:numPr>
                <w:ilvl w:val="1"/>
                <w:numId w:val="7"/>
              </w:numPr>
              <w:ind w:right="0"/>
              <w:jc w:val="both"/>
              <w:rPr>
                <w:sz w:val="20"/>
                <w:szCs w:val="20"/>
              </w:rPr>
            </w:pPr>
            <w:r>
              <w:rPr>
                <w:sz w:val="20"/>
                <w:szCs w:val="20"/>
              </w:rPr>
              <w:t>Staff will consider whether there are other more effective, less restrictive ways to manage a situation.</w:t>
            </w:r>
          </w:p>
          <w:p w14:paraId="7BCFFB76" w14:textId="77777777" w:rsidR="00A07270" w:rsidRDefault="00411A0C">
            <w:pPr>
              <w:numPr>
                <w:ilvl w:val="1"/>
                <w:numId w:val="7"/>
              </w:numPr>
              <w:ind w:right="0"/>
              <w:jc w:val="both"/>
              <w:rPr>
                <w:sz w:val="20"/>
                <w:szCs w:val="20"/>
              </w:rPr>
            </w:pPr>
            <w:r>
              <w:rPr>
                <w:sz w:val="20"/>
                <w:szCs w:val="20"/>
              </w:rPr>
              <w:lastRenderedPageBreak/>
              <w:t>Staff will assess whether a restrictive intervention is likely to successfully reduce the relevant risks, or whether its use would escalate the situation further or cause more harm than the behaviour itself.</w:t>
            </w:r>
          </w:p>
          <w:p w14:paraId="74EEC929" w14:textId="77777777" w:rsidR="00A07270" w:rsidRDefault="00411A0C">
            <w:pPr>
              <w:numPr>
                <w:ilvl w:val="1"/>
                <w:numId w:val="7"/>
              </w:numPr>
              <w:ind w:right="0"/>
              <w:jc w:val="both"/>
              <w:rPr>
                <w:sz w:val="20"/>
                <w:szCs w:val="20"/>
              </w:rPr>
            </w:pPr>
            <w:r>
              <w:rPr>
                <w:sz w:val="20"/>
                <w:szCs w:val="20"/>
              </w:rPr>
              <w:t>Where possible, staff will communicate with other staff members to understand any broader risks in the environment.</w:t>
            </w:r>
          </w:p>
          <w:p w14:paraId="07A82E4C" w14:textId="77777777" w:rsidR="00A07270" w:rsidRDefault="00411A0C">
            <w:pPr>
              <w:numPr>
                <w:ilvl w:val="0"/>
                <w:numId w:val="14"/>
              </w:numPr>
              <w:ind w:right="0"/>
              <w:jc w:val="both"/>
              <w:rPr>
                <w:rFonts w:ascii="Merriweather" w:eastAsia="Merriweather" w:hAnsi="Merriweather" w:cs="Merriweather"/>
                <w:b/>
                <w:bCs/>
                <w:sz w:val="20"/>
                <w:szCs w:val="20"/>
              </w:rPr>
            </w:pPr>
            <w:r>
              <w:rPr>
                <w:rFonts w:ascii="Merriweather" w:eastAsia="Merriweather" w:hAnsi="Merriweather" w:cs="Merriweather"/>
                <w:b/>
                <w:bCs/>
                <w:sz w:val="20"/>
                <w:szCs w:val="20"/>
              </w:rPr>
              <w:t>It is proportionate:</w:t>
            </w:r>
          </w:p>
          <w:p w14:paraId="5A04CB96" w14:textId="77777777" w:rsidR="00A07270" w:rsidRDefault="00411A0C">
            <w:pPr>
              <w:numPr>
                <w:ilvl w:val="1"/>
                <w:numId w:val="18"/>
              </w:numPr>
              <w:ind w:right="0"/>
              <w:jc w:val="both"/>
              <w:rPr>
                <w:sz w:val="20"/>
                <w:szCs w:val="20"/>
              </w:rPr>
            </w:pPr>
            <w:r>
              <w:rPr>
                <w:sz w:val="20"/>
                <w:szCs w:val="20"/>
              </w:rPr>
              <w:t>Staff will use the least amount of force or least restrictive intervention necessary for the least amount of time required to reduce relevant risks.</w:t>
            </w:r>
          </w:p>
          <w:p w14:paraId="05031941" w14:textId="77777777" w:rsidR="00A07270" w:rsidRDefault="00411A0C">
            <w:pPr>
              <w:numPr>
                <w:ilvl w:val="1"/>
                <w:numId w:val="18"/>
              </w:numPr>
              <w:ind w:right="0"/>
              <w:jc w:val="both"/>
              <w:rPr>
                <w:sz w:val="20"/>
                <w:szCs w:val="20"/>
              </w:rPr>
            </w:pPr>
            <w:r>
              <w:rPr>
                <w:sz w:val="20"/>
                <w:szCs w:val="20"/>
              </w:rPr>
              <w:t>If the intervention itself is escalating the situation, staff will reconsider their approach and attempt an alternative strategy.</w:t>
            </w:r>
          </w:p>
          <w:p w14:paraId="62EC8B55" w14:textId="77777777" w:rsidR="00A07270" w:rsidRDefault="00411A0C">
            <w:pPr>
              <w:numPr>
                <w:ilvl w:val="1"/>
                <w:numId w:val="18"/>
              </w:numPr>
              <w:ind w:right="0"/>
              <w:jc w:val="both"/>
              <w:rPr>
                <w:sz w:val="20"/>
                <w:szCs w:val="20"/>
              </w:rPr>
            </w:pPr>
            <w:r>
              <w:rPr>
                <w:sz w:val="20"/>
                <w:szCs w:val="20"/>
              </w:rPr>
              <w:t>Staff will consider the personal circumstances of the pupil, e.g. medical conditions, SEND or other vulnerabilities, their characteristics, e.g. age and size, and relevant equality implications under the Equality Act 2010.</w:t>
            </w:r>
          </w:p>
          <w:p w14:paraId="27AA28FA" w14:textId="77777777" w:rsidR="00A07270" w:rsidRDefault="00411A0C">
            <w:pPr>
              <w:numPr>
                <w:ilvl w:val="0"/>
                <w:numId w:val="14"/>
              </w:numPr>
              <w:ind w:right="0"/>
              <w:jc w:val="both"/>
              <w:rPr>
                <w:rFonts w:ascii="Merriweather" w:eastAsia="Merriweather" w:hAnsi="Merriweather" w:cs="Merriweather"/>
                <w:b/>
                <w:bCs/>
                <w:sz w:val="20"/>
                <w:szCs w:val="20"/>
              </w:rPr>
            </w:pPr>
            <w:r>
              <w:rPr>
                <w:rFonts w:ascii="Merriweather" w:eastAsia="Merriweather" w:hAnsi="Merriweather" w:cs="Merriweather"/>
                <w:b/>
                <w:bCs/>
                <w:sz w:val="20"/>
                <w:szCs w:val="20"/>
              </w:rPr>
              <w:t>The pupil’s welfare:</w:t>
            </w:r>
          </w:p>
          <w:p w14:paraId="45F2C447" w14:textId="77777777" w:rsidR="00A07270" w:rsidRDefault="00411A0C">
            <w:pPr>
              <w:numPr>
                <w:ilvl w:val="1"/>
                <w:numId w:val="11"/>
              </w:numPr>
              <w:ind w:right="0"/>
              <w:jc w:val="both"/>
              <w:rPr>
                <w:sz w:val="20"/>
                <w:szCs w:val="20"/>
              </w:rPr>
            </w:pPr>
            <w:r>
              <w:rPr>
                <w:sz w:val="20"/>
                <w:szCs w:val="20"/>
              </w:rPr>
              <w:t>Staff will consider the impact on the pupil’s overall welfare, balanced against any actions taken.</w:t>
            </w:r>
          </w:p>
          <w:p w14:paraId="0D60C03F" w14:textId="77777777" w:rsidR="00A07270" w:rsidRDefault="00411A0C">
            <w:pPr>
              <w:numPr>
                <w:ilvl w:val="1"/>
                <w:numId w:val="11"/>
              </w:numPr>
              <w:ind w:right="0"/>
              <w:jc w:val="both"/>
              <w:rPr>
                <w:sz w:val="20"/>
                <w:szCs w:val="20"/>
              </w:rPr>
            </w:pPr>
            <w:r>
              <w:rPr>
                <w:sz w:val="20"/>
                <w:szCs w:val="20"/>
              </w:rPr>
              <w:t>Staff will maintain respect for a pupil’s dignity.</w:t>
            </w:r>
          </w:p>
          <w:p w14:paraId="53BBEC4E" w14:textId="77777777" w:rsidR="00A07270" w:rsidRDefault="00411A0C">
            <w:pPr>
              <w:numPr>
                <w:ilvl w:val="1"/>
                <w:numId w:val="11"/>
              </w:numPr>
              <w:ind w:right="0"/>
              <w:jc w:val="both"/>
              <w:rPr>
                <w:sz w:val="20"/>
                <w:szCs w:val="20"/>
              </w:rPr>
            </w:pPr>
            <w:r>
              <w:rPr>
                <w:sz w:val="20"/>
                <w:szCs w:val="20"/>
              </w:rPr>
              <w:t>Where possible, staff will clearly and calmly communicate to the pupil what is happening, why, and explain what the pupil needs to do.</w:t>
            </w:r>
          </w:p>
          <w:p w14:paraId="6B6547BF" w14:textId="77777777" w:rsidR="00A07270" w:rsidRDefault="00411A0C">
            <w:pPr>
              <w:numPr>
                <w:ilvl w:val="1"/>
                <w:numId w:val="11"/>
              </w:numPr>
              <w:ind w:right="0"/>
              <w:jc w:val="both"/>
              <w:rPr>
                <w:sz w:val="20"/>
                <w:szCs w:val="20"/>
              </w:rPr>
            </w:pPr>
            <w:r>
              <w:rPr>
                <w:sz w:val="20"/>
                <w:szCs w:val="20"/>
              </w:rPr>
              <w:t>For pupils with communication difficulties or EAL, verbal and/or non-verbal strategies will be used to ensure the pupil understands what is happening and has adequate time to process information and respond.</w:t>
            </w:r>
          </w:p>
          <w:p w14:paraId="277E5B4E" w14:textId="77777777" w:rsidR="00A07270" w:rsidRDefault="00411A0C">
            <w:pPr>
              <w:numPr>
                <w:ilvl w:val="1"/>
                <w:numId w:val="11"/>
              </w:numPr>
              <w:ind w:right="0"/>
              <w:jc w:val="both"/>
              <w:rPr>
                <w:sz w:val="20"/>
                <w:szCs w:val="20"/>
              </w:rPr>
            </w:pPr>
            <w:r>
              <w:rPr>
                <w:sz w:val="20"/>
                <w:szCs w:val="20"/>
              </w:rPr>
              <w:t>Staff will seek to understand the pupil’s feelings and use this information to determine whether the restrictive intervention should be, or continue to be, applied, reduced or stopped.</w:t>
            </w:r>
          </w:p>
          <w:p w14:paraId="35818EFC" w14:textId="77777777" w:rsidR="00A07270" w:rsidRDefault="00A07270">
            <w:pPr>
              <w:ind w:left="0" w:right="0"/>
              <w:jc w:val="both"/>
              <w:rPr>
                <w:sz w:val="20"/>
                <w:szCs w:val="20"/>
              </w:rPr>
            </w:pPr>
          </w:p>
          <w:p w14:paraId="4657369C" w14:textId="77777777" w:rsidR="00A07270" w:rsidRDefault="00411A0C">
            <w:pPr>
              <w:ind w:left="0" w:right="0"/>
              <w:jc w:val="both"/>
              <w:rPr>
                <w:sz w:val="20"/>
                <w:szCs w:val="20"/>
              </w:rPr>
            </w:pPr>
            <w:r>
              <w:rPr>
                <w:sz w:val="20"/>
                <w:szCs w:val="20"/>
              </w:rPr>
              <w:t>Reasonable force will only be used in situations where it is needed to stop a pupil from causing harm to themselves or others, committing a criminal offence, damaging property, or causing disorder among pupils. Any reasonable force used in situations that are non-urgent will only be used once all alternative options have been exhausted and where the staff member in charge deems that the situation is escalating.</w:t>
            </w:r>
          </w:p>
          <w:p w14:paraId="1AD6C914" w14:textId="77777777" w:rsidR="00A07270" w:rsidRDefault="00A07270">
            <w:pPr>
              <w:ind w:left="0" w:right="0"/>
              <w:jc w:val="both"/>
              <w:rPr>
                <w:sz w:val="20"/>
                <w:szCs w:val="20"/>
              </w:rPr>
            </w:pPr>
          </w:p>
          <w:p w14:paraId="3CECC5E7" w14:textId="77777777" w:rsidR="00A07270" w:rsidRDefault="00411A0C">
            <w:pPr>
              <w:ind w:left="0" w:right="0"/>
              <w:jc w:val="both"/>
              <w:rPr>
                <w:sz w:val="20"/>
                <w:szCs w:val="20"/>
              </w:rPr>
            </w:pPr>
            <w:r>
              <w:rPr>
                <w:sz w:val="20"/>
                <w:szCs w:val="20"/>
              </w:rPr>
              <w:t xml:space="preserve">The school understands that, in some cases, action may be required very quickly, e.g. </w:t>
            </w:r>
            <w:proofErr w:type="gramStart"/>
            <w:r>
              <w:rPr>
                <w:sz w:val="20"/>
                <w:szCs w:val="20"/>
              </w:rPr>
              <w:t>in the event that</w:t>
            </w:r>
            <w:proofErr w:type="gramEnd"/>
            <w:r>
              <w:rPr>
                <w:sz w:val="20"/>
                <w:szCs w:val="20"/>
              </w:rPr>
              <w:t xml:space="preserve"> a pupil attempts to run out into a busy road, or where pupils begin a violent fight with one another, and staff are forced to pull the pupils apart. Staff will not be penalised for resorting to the use of physical intervention or reasonable force in such situations where it is justified and perceived necessary to prevent harm to others or property in the circumstances.</w:t>
            </w:r>
          </w:p>
          <w:p w14:paraId="62710D40" w14:textId="77777777" w:rsidR="00A07270" w:rsidRDefault="00A07270">
            <w:pPr>
              <w:ind w:left="0" w:right="0"/>
              <w:jc w:val="both"/>
              <w:rPr>
                <w:sz w:val="20"/>
                <w:szCs w:val="20"/>
              </w:rPr>
            </w:pPr>
          </w:p>
          <w:p w14:paraId="26164464" w14:textId="77777777" w:rsidR="00A07270" w:rsidRDefault="00411A0C">
            <w:pPr>
              <w:ind w:left="0" w:right="0"/>
              <w:jc w:val="both"/>
              <w:rPr>
                <w:sz w:val="20"/>
                <w:szCs w:val="20"/>
                <w:u w:val="single"/>
              </w:rPr>
            </w:pPr>
            <w:r>
              <w:rPr>
                <w:sz w:val="20"/>
                <w:szCs w:val="20"/>
              </w:rPr>
              <w:t>Positive handling will be applied with the intention of re-establishing verbal control as soon as possible and, at the same time, allowing the pupil to regain self-control. Reasonable force is not used as a method of behaviour management or discipline – only as a last resort in situations that require de-escalation to prevent harm.</w:t>
            </w:r>
          </w:p>
        </w:tc>
      </w:tr>
    </w:tbl>
    <w:p w14:paraId="2702C38F" w14:textId="77777777" w:rsidR="00A07270" w:rsidRDefault="00A07270">
      <w:pPr>
        <w:ind w:left="0"/>
        <w:rPr>
          <w:sz w:val="20"/>
          <w:szCs w:val="20"/>
        </w:rPr>
      </w:pPr>
    </w:p>
    <w:p w14:paraId="66DD673A" w14:textId="77777777" w:rsidR="00D97261" w:rsidRDefault="00D97261">
      <w:pPr>
        <w:ind w:left="0"/>
        <w:rPr>
          <w:sz w:val="20"/>
          <w:szCs w:val="20"/>
        </w:rPr>
      </w:pPr>
    </w:p>
    <w:p w14:paraId="3A67AEE4" w14:textId="77777777" w:rsidR="00D97261" w:rsidRDefault="00D97261">
      <w:pPr>
        <w:ind w:left="0"/>
        <w:rPr>
          <w:sz w:val="20"/>
          <w:szCs w:val="20"/>
        </w:rPr>
      </w:pPr>
    </w:p>
    <w:p w14:paraId="2B6089F2" w14:textId="77777777" w:rsidR="00D97261" w:rsidRDefault="00D97261">
      <w:pPr>
        <w:ind w:left="0"/>
        <w:rPr>
          <w:sz w:val="20"/>
          <w:szCs w:val="20"/>
        </w:rPr>
      </w:pPr>
    </w:p>
    <w:p w14:paraId="4F658D20" w14:textId="77777777" w:rsidR="00D97261" w:rsidRDefault="00D97261">
      <w:pPr>
        <w:ind w:left="0"/>
        <w:rPr>
          <w:sz w:val="20"/>
          <w:szCs w:val="20"/>
        </w:rPr>
      </w:pPr>
    </w:p>
    <w:p w14:paraId="1033BFEB" w14:textId="77777777" w:rsidR="00D97261" w:rsidRDefault="00D97261">
      <w:pPr>
        <w:ind w:left="0"/>
        <w:rPr>
          <w:sz w:val="20"/>
          <w:szCs w:val="20"/>
        </w:rPr>
      </w:pPr>
    </w:p>
    <w:p w14:paraId="04B07E1F" w14:textId="77777777" w:rsidR="00D97261" w:rsidRDefault="00D97261">
      <w:pPr>
        <w:ind w:left="0"/>
        <w:rPr>
          <w:sz w:val="20"/>
          <w:szCs w:val="20"/>
        </w:rPr>
      </w:pPr>
    </w:p>
    <w:tbl>
      <w:tblPr>
        <w:tblStyle w:val="a5"/>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304336FE" w14:textId="77777777">
        <w:tc>
          <w:tcPr>
            <w:tcW w:w="9945" w:type="dxa"/>
            <w:shd w:val="clear" w:color="auto" w:fill="270422"/>
            <w:tcMar>
              <w:top w:w="100" w:type="dxa"/>
              <w:left w:w="100" w:type="dxa"/>
              <w:bottom w:w="100" w:type="dxa"/>
              <w:right w:w="100" w:type="dxa"/>
            </w:tcMar>
          </w:tcPr>
          <w:p w14:paraId="3014FD39"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9" w:name="j0p3bjk243w2" w:colFirst="0" w:colLast="0"/>
            <w:bookmarkStart w:id="10" w:name="_1p554xf740of" w:colFirst="0" w:colLast="0"/>
            <w:bookmarkEnd w:id="9"/>
            <w:bookmarkEnd w:id="10"/>
            <w:r>
              <w:rPr>
                <w:rFonts w:ascii="Merriweather" w:eastAsia="Merriweather" w:hAnsi="Merriweather" w:cs="Merriweather"/>
                <w:b/>
                <w:bCs/>
                <w:color w:val="FFFFFF"/>
                <w:sz w:val="20"/>
                <w:szCs w:val="20"/>
              </w:rPr>
              <w:lastRenderedPageBreak/>
              <w:t>SECLUSION</w:t>
            </w:r>
          </w:p>
        </w:tc>
      </w:tr>
      <w:tr w:rsidR="00A07270" w14:paraId="466E8E01" w14:textId="77777777">
        <w:trPr>
          <w:trHeight w:val="2880"/>
        </w:trPr>
        <w:tc>
          <w:tcPr>
            <w:tcW w:w="9945" w:type="dxa"/>
            <w:tcMar>
              <w:top w:w="100" w:type="dxa"/>
              <w:left w:w="100" w:type="dxa"/>
              <w:bottom w:w="100" w:type="dxa"/>
              <w:right w:w="100" w:type="dxa"/>
            </w:tcMar>
          </w:tcPr>
          <w:p w14:paraId="1DA18C76" w14:textId="77777777" w:rsidR="00A07270" w:rsidRDefault="00411A0C">
            <w:pPr>
              <w:ind w:left="0" w:right="0"/>
              <w:jc w:val="both"/>
              <w:rPr>
                <w:sz w:val="20"/>
                <w:szCs w:val="20"/>
              </w:rPr>
            </w:pPr>
            <w:r>
              <w:rPr>
                <w:sz w:val="20"/>
                <w:szCs w:val="20"/>
              </w:rPr>
              <w:t>The school will recognise seclusion as a non-disciplinary measure that may be used, in exceptional circumstances, to reduce risk and avoid the need for physical intervention when a pupil is experiencing high levels of emotional or behavioural dysregulation and is not acting with intent.</w:t>
            </w:r>
          </w:p>
          <w:p w14:paraId="59964AB4" w14:textId="77777777" w:rsidR="00A07270" w:rsidRDefault="00A07270">
            <w:pPr>
              <w:ind w:left="0" w:right="0"/>
              <w:jc w:val="both"/>
              <w:rPr>
                <w:sz w:val="20"/>
                <w:szCs w:val="20"/>
              </w:rPr>
            </w:pPr>
          </w:p>
          <w:p w14:paraId="75BCD24D" w14:textId="77777777" w:rsidR="00A07270" w:rsidRDefault="00411A0C">
            <w:pPr>
              <w:ind w:left="0" w:right="0"/>
              <w:jc w:val="both"/>
              <w:rPr>
                <w:sz w:val="20"/>
                <w:szCs w:val="20"/>
              </w:rPr>
            </w:pPr>
            <w:r>
              <w:rPr>
                <w:sz w:val="20"/>
                <w:szCs w:val="20"/>
              </w:rPr>
              <w:t xml:space="preserve">The school will ensure that seclusion is used only as a safety measure to protect the pupil or others from harm and will not use seclusion </w:t>
            </w:r>
            <w:proofErr w:type="gramStart"/>
            <w:r>
              <w:rPr>
                <w:sz w:val="20"/>
                <w:szCs w:val="20"/>
              </w:rPr>
              <w:t>as a consequence</w:t>
            </w:r>
            <w:proofErr w:type="gramEnd"/>
            <w:r>
              <w:rPr>
                <w:sz w:val="20"/>
                <w:szCs w:val="20"/>
              </w:rPr>
              <w:t xml:space="preserve"> or through the threat of punishment.</w:t>
            </w:r>
          </w:p>
          <w:p w14:paraId="67DCB7ED" w14:textId="77777777" w:rsidR="00A07270" w:rsidRDefault="00A07270">
            <w:pPr>
              <w:ind w:left="0" w:right="0"/>
              <w:jc w:val="both"/>
              <w:rPr>
                <w:sz w:val="20"/>
                <w:szCs w:val="20"/>
              </w:rPr>
            </w:pPr>
          </w:p>
          <w:p w14:paraId="1988E4EE" w14:textId="77777777" w:rsidR="00A07270" w:rsidRDefault="00411A0C">
            <w:pPr>
              <w:ind w:left="0" w:right="0"/>
              <w:jc w:val="both"/>
              <w:rPr>
                <w:sz w:val="20"/>
                <w:szCs w:val="20"/>
              </w:rPr>
            </w:pPr>
            <w:r>
              <w:rPr>
                <w:sz w:val="20"/>
                <w:szCs w:val="20"/>
              </w:rPr>
              <w:t>Where seclusion is used, the school will ensure that:</w:t>
            </w:r>
          </w:p>
          <w:p w14:paraId="33C32C2B" w14:textId="77777777" w:rsidR="00A07270" w:rsidRDefault="00411A0C">
            <w:pPr>
              <w:numPr>
                <w:ilvl w:val="0"/>
                <w:numId w:val="4"/>
              </w:numPr>
              <w:ind w:right="0"/>
              <w:jc w:val="both"/>
              <w:rPr>
                <w:sz w:val="20"/>
                <w:szCs w:val="20"/>
              </w:rPr>
            </w:pPr>
            <w:r>
              <w:rPr>
                <w:sz w:val="20"/>
                <w:szCs w:val="20"/>
              </w:rPr>
              <w:t>The space used will be safe, suitable, and not intimidating or threatening to the pupil.</w:t>
            </w:r>
          </w:p>
          <w:p w14:paraId="61823FD1" w14:textId="77777777" w:rsidR="00A07270" w:rsidRDefault="00411A0C">
            <w:pPr>
              <w:numPr>
                <w:ilvl w:val="0"/>
                <w:numId w:val="4"/>
              </w:numPr>
              <w:ind w:right="0"/>
              <w:jc w:val="both"/>
              <w:rPr>
                <w:sz w:val="20"/>
                <w:szCs w:val="20"/>
              </w:rPr>
            </w:pPr>
            <w:r>
              <w:rPr>
                <w:sz w:val="20"/>
                <w:szCs w:val="20"/>
              </w:rPr>
              <w:t xml:space="preserve">The pupil will be appropriately </w:t>
            </w:r>
            <w:proofErr w:type="gramStart"/>
            <w:r>
              <w:rPr>
                <w:sz w:val="20"/>
                <w:szCs w:val="20"/>
              </w:rPr>
              <w:t>supervised at all times</w:t>
            </w:r>
            <w:proofErr w:type="gramEnd"/>
            <w:r>
              <w:rPr>
                <w:sz w:val="20"/>
                <w:szCs w:val="20"/>
              </w:rPr>
              <w:t>.</w:t>
            </w:r>
          </w:p>
          <w:p w14:paraId="5CD718BB" w14:textId="77777777" w:rsidR="00A07270" w:rsidRDefault="00411A0C">
            <w:pPr>
              <w:numPr>
                <w:ilvl w:val="0"/>
                <w:numId w:val="4"/>
              </w:numPr>
              <w:ind w:right="0"/>
              <w:jc w:val="both"/>
              <w:rPr>
                <w:sz w:val="20"/>
                <w:szCs w:val="20"/>
              </w:rPr>
            </w:pPr>
            <w:r>
              <w:rPr>
                <w:sz w:val="20"/>
                <w:szCs w:val="20"/>
              </w:rPr>
              <w:t>The restriction will last only for as long as the immediate risk of harm remains.</w:t>
            </w:r>
          </w:p>
          <w:p w14:paraId="42DC95AD" w14:textId="77777777" w:rsidR="00A07270" w:rsidRDefault="00411A0C">
            <w:pPr>
              <w:numPr>
                <w:ilvl w:val="0"/>
                <w:numId w:val="4"/>
              </w:numPr>
              <w:ind w:right="0"/>
              <w:jc w:val="both"/>
              <w:rPr>
                <w:sz w:val="20"/>
                <w:szCs w:val="20"/>
              </w:rPr>
            </w:pPr>
            <w:r>
              <w:rPr>
                <w:sz w:val="20"/>
                <w:szCs w:val="20"/>
              </w:rPr>
              <w:t>The pupil will be allowed to leave as soon as it is safe to do so.</w:t>
            </w:r>
          </w:p>
          <w:p w14:paraId="2366DC3A" w14:textId="77777777" w:rsidR="00A07270" w:rsidRDefault="00A07270">
            <w:pPr>
              <w:ind w:left="0" w:right="0"/>
              <w:jc w:val="both"/>
              <w:rPr>
                <w:sz w:val="20"/>
                <w:szCs w:val="20"/>
              </w:rPr>
            </w:pPr>
          </w:p>
          <w:p w14:paraId="3C1B5066" w14:textId="77777777" w:rsidR="00A07270" w:rsidRDefault="00411A0C">
            <w:pPr>
              <w:ind w:left="0" w:right="0"/>
              <w:jc w:val="both"/>
              <w:rPr>
                <w:sz w:val="20"/>
                <w:szCs w:val="20"/>
              </w:rPr>
            </w:pPr>
            <w:r>
              <w:rPr>
                <w:sz w:val="20"/>
                <w:szCs w:val="20"/>
              </w:rPr>
              <w:t>The school will record and report any incident involving seclusion in accordance with the procedures set out in the recording and reporting incidents section of this policy.</w:t>
            </w:r>
          </w:p>
          <w:p w14:paraId="7EE81CC9" w14:textId="77777777" w:rsidR="00A07270" w:rsidRDefault="00A07270">
            <w:pPr>
              <w:ind w:left="0" w:right="0"/>
              <w:jc w:val="both"/>
              <w:rPr>
                <w:sz w:val="20"/>
                <w:szCs w:val="20"/>
              </w:rPr>
            </w:pPr>
          </w:p>
          <w:p w14:paraId="29A55304" w14:textId="77777777" w:rsidR="00A07270" w:rsidRDefault="00411A0C">
            <w:pPr>
              <w:ind w:left="0" w:right="0"/>
              <w:jc w:val="both"/>
              <w:rPr>
                <w:sz w:val="20"/>
                <w:szCs w:val="20"/>
              </w:rPr>
            </w:pPr>
            <w:r>
              <w:rPr>
                <w:sz w:val="20"/>
                <w:szCs w:val="20"/>
              </w:rPr>
              <w:t>Seclusion will not be used as a disciplinary response to deliberate or wilful misbehaviour. The school will use appropriate disciplinary measures, such as removal from the classroom, in line with the Behaviour Policy.</w:t>
            </w:r>
          </w:p>
        </w:tc>
      </w:tr>
    </w:tbl>
    <w:p w14:paraId="1A4A9621" w14:textId="77777777" w:rsidR="00A07270" w:rsidRDefault="00A07270">
      <w:pPr>
        <w:ind w:left="0"/>
        <w:rPr>
          <w:sz w:val="20"/>
          <w:szCs w:val="20"/>
        </w:rPr>
      </w:pPr>
    </w:p>
    <w:tbl>
      <w:tblPr>
        <w:tblStyle w:val="a6"/>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31CE75D0" w14:textId="77777777">
        <w:tc>
          <w:tcPr>
            <w:tcW w:w="9945" w:type="dxa"/>
            <w:shd w:val="clear" w:color="auto" w:fill="270422"/>
            <w:tcMar>
              <w:top w:w="100" w:type="dxa"/>
              <w:left w:w="100" w:type="dxa"/>
              <w:bottom w:w="100" w:type="dxa"/>
              <w:right w:w="100" w:type="dxa"/>
            </w:tcMar>
          </w:tcPr>
          <w:p w14:paraId="3A6E3AB1" w14:textId="77777777" w:rsidR="00A07270" w:rsidRDefault="00411A0C">
            <w:pPr>
              <w:keepNext/>
              <w:numPr>
                <w:ilvl w:val="0"/>
                <w:numId w:val="19"/>
              </w:numPr>
              <w:ind w:right="0"/>
              <w:rPr>
                <w:rFonts w:ascii="Merriweather" w:eastAsia="Merriweather" w:hAnsi="Merriweather" w:cs="Merriweather"/>
                <w:b/>
                <w:bCs/>
                <w:color w:val="FFFFFF"/>
                <w:sz w:val="20"/>
                <w:szCs w:val="20"/>
              </w:rPr>
            </w:pPr>
            <w:bookmarkStart w:id="11" w:name="j6ffixrxg0g" w:colFirst="0" w:colLast="0"/>
            <w:bookmarkStart w:id="12" w:name="_sau342sn4dxx" w:colFirst="0" w:colLast="0"/>
            <w:bookmarkEnd w:id="11"/>
            <w:bookmarkEnd w:id="12"/>
            <w:r>
              <w:rPr>
                <w:rFonts w:ascii="Merriweather" w:eastAsia="Merriweather" w:hAnsi="Merriweather" w:cs="Merriweather"/>
                <w:b/>
                <w:bCs/>
                <w:color w:val="FFFFFF"/>
                <w:sz w:val="20"/>
                <w:szCs w:val="20"/>
              </w:rPr>
              <w:t>PUPILS WITH SEND</w:t>
            </w:r>
          </w:p>
        </w:tc>
      </w:tr>
      <w:tr w:rsidR="00A07270" w14:paraId="4C22A1A6" w14:textId="77777777">
        <w:tc>
          <w:tcPr>
            <w:tcW w:w="9945" w:type="dxa"/>
            <w:tcMar>
              <w:top w:w="100" w:type="dxa"/>
              <w:left w:w="100" w:type="dxa"/>
              <w:bottom w:w="100" w:type="dxa"/>
              <w:right w:w="100" w:type="dxa"/>
            </w:tcMar>
          </w:tcPr>
          <w:p w14:paraId="588A7A69" w14:textId="77777777" w:rsidR="00A07270" w:rsidRDefault="00411A0C">
            <w:pPr>
              <w:ind w:left="0" w:right="0"/>
              <w:jc w:val="both"/>
              <w:rPr>
                <w:sz w:val="20"/>
                <w:szCs w:val="20"/>
              </w:rPr>
            </w:pPr>
            <w:r>
              <w:rPr>
                <w:sz w:val="20"/>
                <w:szCs w:val="20"/>
              </w:rPr>
              <w:t xml:space="preserve">LSE is a specialist provision in which pupils have identified SEND. Staff will therefore </w:t>
            </w:r>
            <w:proofErr w:type="gramStart"/>
            <w:r>
              <w:rPr>
                <w:sz w:val="20"/>
                <w:szCs w:val="20"/>
              </w:rPr>
              <w:t>give particular consideration to</w:t>
            </w:r>
            <w:proofErr w:type="gramEnd"/>
            <w:r>
              <w:rPr>
                <w:sz w:val="20"/>
                <w:szCs w:val="20"/>
              </w:rPr>
              <w:t xml:space="preserve"> communication differences, autism, sensory processing, anxiety, trauma, medical needs and other factors that may affect how a pupil experiences or responds to a situation. Behaviour that presents risk will be considered in the context of the individual pupil’s needs and communication.</w:t>
            </w:r>
          </w:p>
          <w:p w14:paraId="538703C8" w14:textId="77777777" w:rsidR="00A07270" w:rsidRDefault="00A07270">
            <w:pPr>
              <w:ind w:left="0" w:right="0"/>
              <w:jc w:val="both"/>
              <w:rPr>
                <w:sz w:val="20"/>
                <w:szCs w:val="20"/>
              </w:rPr>
            </w:pPr>
          </w:p>
          <w:p w14:paraId="7DA8F03C" w14:textId="77777777" w:rsidR="00A07270" w:rsidRDefault="00411A0C">
            <w:pPr>
              <w:ind w:left="0" w:right="0"/>
              <w:jc w:val="both"/>
              <w:rPr>
                <w:sz w:val="20"/>
                <w:szCs w:val="20"/>
              </w:rPr>
            </w:pPr>
            <w:r>
              <w:rPr>
                <w:sz w:val="20"/>
                <w:szCs w:val="20"/>
              </w:rPr>
              <w:t>The school will seek to minimise the potential disproportionate use of restrictive interventions used on pupils with SEND by understanding underlying triggers of challenging behaviour and providing proactive support.</w:t>
            </w:r>
          </w:p>
          <w:p w14:paraId="5515332B" w14:textId="77777777" w:rsidR="00A07270" w:rsidRDefault="00A07270">
            <w:pPr>
              <w:ind w:left="0" w:right="0"/>
              <w:jc w:val="both"/>
              <w:rPr>
                <w:sz w:val="20"/>
                <w:szCs w:val="20"/>
              </w:rPr>
            </w:pPr>
          </w:p>
          <w:p w14:paraId="2958DEC0" w14:textId="77777777" w:rsidR="00A07270" w:rsidRDefault="00411A0C">
            <w:pPr>
              <w:ind w:left="0" w:right="0"/>
              <w:jc w:val="both"/>
              <w:rPr>
                <w:sz w:val="20"/>
                <w:szCs w:val="20"/>
              </w:rPr>
            </w:pPr>
            <w:r>
              <w:rPr>
                <w:sz w:val="20"/>
                <w:szCs w:val="20"/>
              </w:rPr>
              <w:t xml:space="preserve">The SENCO will ensure that the stipulations of the Equality Act 2010 are adhered to in relation to reasonable adjustments, non-discrimination and the Public Sector Equality Duty, and will ensure that staff who come into regular contact with pupils with SEND are aware of the ways in which their needs can be met without reasonable force. </w:t>
            </w:r>
          </w:p>
          <w:p w14:paraId="51663554" w14:textId="77777777" w:rsidR="00A07270" w:rsidRDefault="00A07270">
            <w:pPr>
              <w:ind w:left="0" w:right="0"/>
              <w:jc w:val="both"/>
              <w:rPr>
                <w:sz w:val="20"/>
                <w:szCs w:val="20"/>
              </w:rPr>
            </w:pPr>
          </w:p>
          <w:p w14:paraId="5918BF97" w14:textId="77777777" w:rsidR="00A07270" w:rsidRDefault="00411A0C">
            <w:pPr>
              <w:ind w:left="0" w:right="0"/>
              <w:jc w:val="both"/>
              <w:rPr>
                <w:sz w:val="20"/>
                <w:szCs w:val="20"/>
              </w:rPr>
            </w:pPr>
            <w:r>
              <w:rPr>
                <w:sz w:val="20"/>
                <w:szCs w:val="20"/>
              </w:rPr>
              <w:t>LSE will use staff who know the pupil well to identify antecedents, early signs of distress, known trigger points and effective regulation strategies. Individual pupil information, behaviour support planning, risk assessment and multi-disciplinary input will be used to reduce the likelihood that restrictive intervention is required.</w:t>
            </w:r>
          </w:p>
          <w:p w14:paraId="257AE929" w14:textId="77777777" w:rsidR="00A07270" w:rsidRDefault="00A07270">
            <w:pPr>
              <w:ind w:left="0" w:right="0"/>
              <w:jc w:val="both"/>
              <w:rPr>
                <w:sz w:val="20"/>
                <w:szCs w:val="20"/>
              </w:rPr>
            </w:pPr>
          </w:p>
          <w:p w14:paraId="774F938C" w14:textId="77777777" w:rsidR="00A07270" w:rsidRDefault="00411A0C">
            <w:pPr>
              <w:ind w:left="0" w:right="0"/>
              <w:jc w:val="both"/>
              <w:rPr>
                <w:sz w:val="20"/>
                <w:szCs w:val="20"/>
              </w:rPr>
            </w:pPr>
            <w:r>
              <w:rPr>
                <w:sz w:val="20"/>
                <w:szCs w:val="20"/>
              </w:rPr>
              <w:t>De-escalation strategies may include:</w:t>
            </w:r>
          </w:p>
          <w:p w14:paraId="42DC50E7" w14:textId="77777777" w:rsidR="00A07270" w:rsidRDefault="00411A0C">
            <w:pPr>
              <w:numPr>
                <w:ilvl w:val="0"/>
                <w:numId w:val="15"/>
              </w:numPr>
              <w:ind w:right="0"/>
              <w:jc w:val="both"/>
              <w:rPr>
                <w:sz w:val="20"/>
                <w:szCs w:val="20"/>
              </w:rPr>
            </w:pPr>
            <w:r>
              <w:rPr>
                <w:sz w:val="20"/>
                <w:szCs w:val="20"/>
              </w:rPr>
              <w:t>Removing stimuli that may be causing distress.</w:t>
            </w:r>
          </w:p>
          <w:p w14:paraId="19188F41" w14:textId="77777777" w:rsidR="00A07270" w:rsidRDefault="00411A0C">
            <w:pPr>
              <w:numPr>
                <w:ilvl w:val="0"/>
                <w:numId w:val="15"/>
              </w:numPr>
              <w:ind w:right="0"/>
              <w:jc w:val="both"/>
              <w:rPr>
                <w:sz w:val="20"/>
                <w:szCs w:val="20"/>
              </w:rPr>
            </w:pPr>
            <w:r>
              <w:rPr>
                <w:sz w:val="20"/>
                <w:szCs w:val="20"/>
              </w:rPr>
              <w:t>Changing body language, facial expression, or tone of voice.</w:t>
            </w:r>
          </w:p>
          <w:p w14:paraId="5E3C6237" w14:textId="77777777" w:rsidR="00A07270" w:rsidRDefault="00411A0C">
            <w:pPr>
              <w:numPr>
                <w:ilvl w:val="0"/>
                <w:numId w:val="15"/>
              </w:numPr>
              <w:ind w:right="0"/>
              <w:jc w:val="both"/>
              <w:rPr>
                <w:sz w:val="20"/>
                <w:szCs w:val="20"/>
              </w:rPr>
            </w:pPr>
            <w:r>
              <w:rPr>
                <w:sz w:val="20"/>
                <w:szCs w:val="20"/>
              </w:rPr>
              <w:t xml:space="preserve">Supporting the pupil to express their emotions before they become overwhelmed. </w:t>
            </w:r>
          </w:p>
          <w:p w14:paraId="4D90BB43" w14:textId="77777777" w:rsidR="00A07270" w:rsidRDefault="00411A0C">
            <w:pPr>
              <w:numPr>
                <w:ilvl w:val="0"/>
                <w:numId w:val="15"/>
              </w:numPr>
              <w:ind w:right="0"/>
              <w:jc w:val="both"/>
              <w:rPr>
                <w:sz w:val="20"/>
                <w:szCs w:val="20"/>
              </w:rPr>
            </w:pPr>
            <w:r>
              <w:rPr>
                <w:sz w:val="20"/>
                <w:szCs w:val="20"/>
              </w:rPr>
              <w:t>Engaging the pupil in an activity which can help them manage their feelings of anxiety.</w:t>
            </w:r>
          </w:p>
          <w:p w14:paraId="446CC6AA" w14:textId="77777777" w:rsidR="00A07270" w:rsidRDefault="00411A0C">
            <w:pPr>
              <w:numPr>
                <w:ilvl w:val="0"/>
                <w:numId w:val="15"/>
              </w:numPr>
              <w:ind w:right="0"/>
              <w:jc w:val="both"/>
              <w:rPr>
                <w:sz w:val="20"/>
                <w:szCs w:val="20"/>
              </w:rPr>
            </w:pPr>
            <w:r>
              <w:rPr>
                <w:sz w:val="20"/>
                <w:szCs w:val="20"/>
              </w:rPr>
              <w:lastRenderedPageBreak/>
              <w:t>Distracting the pupil in something that interests them or by introducing familiar objects and activities to redirect their attention.</w:t>
            </w:r>
          </w:p>
          <w:p w14:paraId="1C0E52FC" w14:textId="77777777" w:rsidR="00A07270" w:rsidRDefault="00A07270">
            <w:pPr>
              <w:ind w:left="0" w:right="0"/>
              <w:jc w:val="both"/>
              <w:rPr>
                <w:sz w:val="20"/>
                <w:szCs w:val="20"/>
              </w:rPr>
            </w:pPr>
          </w:p>
          <w:p w14:paraId="6C923E3F" w14:textId="77777777" w:rsidR="00A07270" w:rsidRDefault="00411A0C">
            <w:pPr>
              <w:ind w:left="0" w:right="0"/>
              <w:jc w:val="both"/>
              <w:rPr>
                <w:sz w:val="20"/>
                <w:szCs w:val="20"/>
              </w:rPr>
            </w:pPr>
            <w:r>
              <w:rPr>
                <w:sz w:val="20"/>
                <w:szCs w:val="20"/>
              </w:rPr>
              <w:t>Staff members will not assume that a technique employed for one pupil with SEND will be applicable to other pupils with SEND.</w:t>
            </w:r>
          </w:p>
          <w:p w14:paraId="416AF9A3" w14:textId="77777777" w:rsidR="00A07270" w:rsidRDefault="00A07270">
            <w:pPr>
              <w:ind w:left="0" w:right="0"/>
              <w:jc w:val="both"/>
              <w:rPr>
                <w:sz w:val="20"/>
                <w:szCs w:val="20"/>
              </w:rPr>
            </w:pPr>
          </w:p>
          <w:p w14:paraId="3FF7BAB5" w14:textId="77777777" w:rsidR="00A07270" w:rsidRDefault="00411A0C">
            <w:pPr>
              <w:ind w:left="0" w:right="0"/>
              <w:jc w:val="both"/>
              <w:rPr>
                <w:sz w:val="20"/>
                <w:szCs w:val="20"/>
              </w:rPr>
            </w:pPr>
            <w:r>
              <w:rPr>
                <w:sz w:val="20"/>
                <w:szCs w:val="20"/>
              </w:rPr>
              <w:t>Where appropriate, staff will work with pupils with SEND and their parents in the co-production of behaviour support plans. These plans will outline any adjustments and methods to communicate their needs effectively. Behaviour support plans will also detail circumstances where it may be appropriate for staff to have increased physical contact with a pupil. Any behaviour support plan will be reviewed with the pupil and their parent periodically and following any significant incident.</w:t>
            </w:r>
          </w:p>
          <w:p w14:paraId="1DC27917" w14:textId="77777777" w:rsidR="00A07270" w:rsidRDefault="00A07270">
            <w:pPr>
              <w:ind w:left="0" w:right="0"/>
              <w:jc w:val="both"/>
              <w:rPr>
                <w:sz w:val="20"/>
                <w:szCs w:val="20"/>
              </w:rPr>
            </w:pPr>
          </w:p>
          <w:p w14:paraId="48AC17D5" w14:textId="77777777" w:rsidR="00A07270" w:rsidRDefault="00411A0C">
            <w:pPr>
              <w:ind w:left="0" w:right="0"/>
              <w:jc w:val="both"/>
              <w:rPr>
                <w:sz w:val="20"/>
                <w:szCs w:val="20"/>
              </w:rPr>
            </w:pPr>
            <w:r>
              <w:rPr>
                <w:sz w:val="20"/>
                <w:szCs w:val="20"/>
              </w:rPr>
              <w:t>Where there is an identified risk, e.g. an increased likelihood in the need to use reasonable force and other physical interventions, the school will put risk assessments in place and mitigate these risks through training and prevention strategies.</w:t>
            </w:r>
          </w:p>
          <w:p w14:paraId="0D1B343A" w14:textId="77777777" w:rsidR="00A07270" w:rsidRDefault="00A07270">
            <w:pPr>
              <w:ind w:left="0" w:right="0"/>
              <w:jc w:val="both"/>
              <w:rPr>
                <w:sz w:val="20"/>
                <w:szCs w:val="20"/>
              </w:rPr>
            </w:pPr>
          </w:p>
          <w:p w14:paraId="67AF537C" w14:textId="77777777" w:rsidR="00A07270" w:rsidRDefault="00411A0C">
            <w:pPr>
              <w:ind w:left="0" w:right="0"/>
              <w:jc w:val="both"/>
              <w:rPr>
                <w:sz w:val="20"/>
                <w:szCs w:val="20"/>
              </w:rPr>
            </w:pPr>
            <w:r>
              <w:rPr>
                <w:sz w:val="20"/>
                <w:szCs w:val="20"/>
              </w:rPr>
              <w:t xml:space="preserve">The school will </w:t>
            </w:r>
            <w:proofErr w:type="gramStart"/>
            <w:r>
              <w:rPr>
                <w:sz w:val="20"/>
                <w:szCs w:val="20"/>
              </w:rPr>
              <w:t>adhere to its Special Educational Needs and Disabilities (SEND) Policy at all times</w:t>
            </w:r>
            <w:proofErr w:type="gramEnd"/>
            <w:r>
              <w:rPr>
                <w:sz w:val="20"/>
                <w:szCs w:val="20"/>
              </w:rPr>
              <w:t xml:space="preserve">. </w:t>
            </w:r>
          </w:p>
        </w:tc>
      </w:tr>
    </w:tbl>
    <w:p w14:paraId="67A042D5" w14:textId="77777777" w:rsidR="00A07270" w:rsidRDefault="00A07270">
      <w:pPr>
        <w:ind w:left="0"/>
        <w:rPr>
          <w:sz w:val="20"/>
          <w:szCs w:val="20"/>
        </w:rPr>
      </w:pPr>
    </w:p>
    <w:tbl>
      <w:tblPr>
        <w:tblStyle w:val="a7"/>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0BD9B0DF" w14:textId="77777777">
        <w:tc>
          <w:tcPr>
            <w:tcW w:w="9945" w:type="dxa"/>
            <w:shd w:val="clear" w:color="auto" w:fill="270422"/>
            <w:tcMar>
              <w:top w:w="100" w:type="dxa"/>
              <w:left w:w="100" w:type="dxa"/>
              <w:bottom w:w="100" w:type="dxa"/>
              <w:right w:w="100" w:type="dxa"/>
            </w:tcMar>
          </w:tcPr>
          <w:p w14:paraId="0A30C3F1"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13" w:name="kx6vethvijj7" w:colFirst="0" w:colLast="0"/>
            <w:bookmarkStart w:id="14" w:name="_5vmj7ucza0kw" w:colFirst="0" w:colLast="0"/>
            <w:bookmarkEnd w:id="13"/>
            <w:bookmarkEnd w:id="14"/>
            <w:r>
              <w:rPr>
                <w:rFonts w:ascii="Merriweather" w:eastAsia="Merriweather" w:hAnsi="Merriweather" w:cs="Merriweather"/>
                <w:b/>
                <w:bCs/>
                <w:color w:val="FFFFFF"/>
                <w:sz w:val="20"/>
                <w:szCs w:val="20"/>
              </w:rPr>
              <w:t>POST INCIDENT SUPPORT</w:t>
            </w:r>
          </w:p>
        </w:tc>
      </w:tr>
      <w:tr w:rsidR="00A07270" w14:paraId="0940952D" w14:textId="77777777">
        <w:tc>
          <w:tcPr>
            <w:tcW w:w="9945" w:type="dxa"/>
            <w:tcMar>
              <w:top w:w="100" w:type="dxa"/>
              <w:left w:w="100" w:type="dxa"/>
              <w:bottom w:w="100" w:type="dxa"/>
              <w:right w:w="100" w:type="dxa"/>
            </w:tcMar>
          </w:tcPr>
          <w:p w14:paraId="396316F5" w14:textId="77777777" w:rsidR="00A07270" w:rsidRDefault="00411A0C">
            <w:pPr>
              <w:ind w:left="0" w:right="0"/>
              <w:jc w:val="both"/>
              <w:rPr>
                <w:sz w:val="20"/>
                <w:szCs w:val="20"/>
              </w:rPr>
            </w:pPr>
            <w:r>
              <w:rPr>
                <w:sz w:val="20"/>
                <w:szCs w:val="20"/>
              </w:rPr>
              <w:t>LSE will review incidents involving restrictive intervention as soon as practicable to understand what happened, why the intervention was required, whether de-escalation and individual strategies were effective, the impact on the pupil and staff, and what can be changed to reduce the likelihood of recurrence. This reflects both the DfE expectation to minimise restrictive practice and the PROACT-</w:t>
            </w:r>
            <w:proofErr w:type="spellStart"/>
            <w:r>
              <w:rPr>
                <w:sz w:val="20"/>
                <w:szCs w:val="20"/>
              </w:rPr>
              <w:t>SCIPr</w:t>
            </w:r>
            <w:proofErr w:type="spellEnd"/>
            <w:r>
              <w:rPr>
                <w:sz w:val="20"/>
                <w:szCs w:val="20"/>
              </w:rPr>
              <w:t>-UK® emphasis on learning from incidents.</w:t>
            </w:r>
          </w:p>
          <w:p w14:paraId="29747478" w14:textId="77777777" w:rsidR="00A07270" w:rsidRDefault="00A07270">
            <w:pPr>
              <w:ind w:left="0" w:right="0"/>
              <w:jc w:val="both"/>
              <w:rPr>
                <w:sz w:val="20"/>
                <w:szCs w:val="20"/>
              </w:rPr>
            </w:pPr>
          </w:p>
          <w:p w14:paraId="73A4F3A9" w14:textId="77777777" w:rsidR="00A07270" w:rsidRDefault="00411A0C">
            <w:pPr>
              <w:ind w:left="0" w:right="0"/>
              <w:jc w:val="both"/>
              <w:rPr>
                <w:sz w:val="20"/>
                <w:szCs w:val="20"/>
              </w:rPr>
            </w:pPr>
            <w:r>
              <w:rPr>
                <w:sz w:val="20"/>
                <w:szCs w:val="20"/>
              </w:rPr>
              <w:t>If appropriate, the pupil and staff member involved will receive a medical assessment and treatment for any injuries as soon as possible.</w:t>
            </w:r>
          </w:p>
          <w:p w14:paraId="1A2492F5" w14:textId="77777777" w:rsidR="00A07270" w:rsidRDefault="00A07270">
            <w:pPr>
              <w:ind w:left="0" w:right="0"/>
              <w:jc w:val="both"/>
              <w:rPr>
                <w:sz w:val="20"/>
                <w:szCs w:val="20"/>
              </w:rPr>
            </w:pPr>
          </w:p>
          <w:p w14:paraId="08267E86" w14:textId="77777777" w:rsidR="00A07270" w:rsidRDefault="00411A0C">
            <w:pPr>
              <w:ind w:left="0" w:right="0"/>
              <w:jc w:val="both"/>
              <w:rPr>
                <w:sz w:val="20"/>
                <w:szCs w:val="20"/>
              </w:rPr>
            </w:pPr>
            <w:r>
              <w:rPr>
                <w:sz w:val="20"/>
                <w:szCs w:val="20"/>
              </w:rPr>
              <w:t>Follow-up conversations will be used to facilitate reflection, learning and to support pupil and staff wellbeing. Such conversations will be framed as part of the overall debriefing process and seek to understand what happened during the incident and why, based on separate reflections from both the staff and pupils involved. This process will be facilitated by a staff member who was not involved in the incident, with input from an additional person to ensure impartiality and support.</w:t>
            </w:r>
          </w:p>
          <w:p w14:paraId="47D09307" w14:textId="77777777" w:rsidR="00A07270" w:rsidRDefault="00A07270">
            <w:pPr>
              <w:ind w:left="0" w:right="0"/>
              <w:jc w:val="both"/>
              <w:rPr>
                <w:sz w:val="20"/>
                <w:szCs w:val="20"/>
              </w:rPr>
            </w:pPr>
          </w:p>
          <w:p w14:paraId="27A53DCC" w14:textId="77777777" w:rsidR="00A07270" w:rsidRDefault="00411A0C">
            <w:pPr>
              <w:ind w:left="0" w:right="0"/>
              <w:jc w:val="both"/>
              <w:rPr>
                <w:sz w:val="20"/>
                <w:szCs w:val="20"/>
              </w:rPr>
            </w:pPr>
            <w:r>
              <w:rPr>
                <w:sz w:val="20"/>
                <w:szCs w:val="20"/>
              </w:rPr>
              <w:t>The school will continue to monitor pupil and staff wellbeing and provide additional support if needed. Additionally, any pupil who witnesses an incident of restrictive intervention will also be provided with appropriate support where necessary.</w:t>
            </w:r>
          </w:p>
        </w:tc>
      </w:tr>
    </w:tbl>
    <w:p w14:paraId="0DA79F91" w14:textId="77777777" w:rsidR="00A07270" w:rsidRDefault="00A07270">
      <w:pPr>
        <w:ind w:left="0"/>
        <w:rPr>
          <w:sz w:val="20"/>
          <w:szCs w:val="20"/>
        </w:rPr>
      </w:pPr>
    </w:p>
    <w:tbl>
      <w:tblPr>
        <w:tblStyle w:val="a8"/>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2AFBECF5" w14:textId="77777777">
        <w:tc>
          <w:tcPr>
            <w:tcW w:w="9945" w:type="dxa"/>
            <w:shd w:val="clear" w:color="auto" w:fill="270422"/>
            <w:tcMar>
              <w:top w:w="100" w:type="dxa"/>
              <w:left w:w="100" w:type="dxa"/>
              <w:bottom w:w="100" w:type="dxa"/>
              <w:right w:w="100" w:type="dxa"/>
            </w:tcMar>
          </w:tcPr>
          <w:p w14:paraId="72A12456"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15" w:name="xrk9lwuucbq8" w:colFirst="0" w:colLast="0"/>
            <w:bookmarkStart w:id="16" w:name="_1hmdf8h4fo0a" w:colFirst="0" w:colLast="0"/>
            <w:bookmarkEnd w:id="15"/>
            <w:bookmarkEnd w:id="16"/>
            <w:r>
              <w:rPr>
                <w:rFonts w:ascii="Merriweather" w:eastAsia="Merriweather" w:hAnsi="Merriweather" w:cs="Merriweather"/>
                <w:b/>
                <w:bCs/>
                <w:color w:val="FFFFFF"/>
                <w:sz w:val="20"/>
                <w:szCs w:val="20"/>
              </w:rPr>
              <w:t>RECORDING AND REPORTING INCIDENTS</w:t>
            </w:r>
          </w:p>
        </w:tc>
      </w:tr>
      <w:tr w:rsidR="00A07270" w14:paraId="57F37AD1" w14:textId="77777777">
        <w:tc>
          <w:tcPr>
            <w:tcW w:w="9945" w:type="dxa"/>
            <w:tcMar>
              <w:top w:w="100" w:type="dxa"/>
              <w:left w:w="100" w:type="dxa"/>
              <w:bottom w:w="100" w:type="dxa"/>
              <w:right w:w="100" w:type="dxa"/>
            </w:tcMar>
          </w:tcPr>
          <w:p w14:paraId="1DBE3445" w14:textId="77777777" w:rsidR="00A07270" w:rsidRDefault="00411A0C">
            <w:pPr>
              <w:ind w:left="0" w:right="0"/>
              <w:jc w:val="both"/>
              <w:rPr>
                <w:sz w:val="20"/>
                <w:szCs w:val="20"/>
              </w:rPr>
            </w:pPr>
            <w:r>
              <w:rPr>
                <w:sz w:val="20"/>
                <w:szCs w:val="20"/>
              </w:rPr>
              <w:t>Cavendish Education and LSE will ensure that a clear procedure is in place for recording each significant incident in which a member of staff uses force on a pupil and for reporting the incident to the pupil’s parent as soon as practicable, in accordance with section 93A of the Education and Inspections Act 2006 and current DfE guidance.</w:t>
            </w:r>
          </w:p>
          <w:p w14:paraId="24E7F690" w14:textId="77777777" w:rsidR="00A07270" w:rsidRDefault="00A07270">
            <w:pPr>
              <w:ind w:left="0" w:right="0"/>
              <w:jc w:val="both"/>
              <w:rPr>
                <w:sz w:val="20"/>
                <w:szCs w:val="20"/>
              </w:rPr>
            </w:pPr>
          </w:p>
          <w:p w14:paraId="71EAAE54" w14:textId="77777777" w:rsidR="00A07270" w:rsidRDefault="00411A0C">
            <w:pPr>
              <w:ind w:left="0" w:right="0"/>
              <w:jc w:val="both"/>
              <w:rPr>
                <w:sz w:val="20"/>
                <w:szCs w:val="20"/>
              </w:rPr>
            </w:pPr>
            <w:r>
              <w:rPr>
                <w:sz w:val="20"/>
                <w:szCs w:val="20"/>
              </w:rPr>
              <w:t>A written record of each significant use of force will be made as soon as practicable after the incident and, wherever possible, on the same day. Recording is required even where physical intervention is anticipated within an agreed behaviour support plan or risk assessment.</w:t>
            </w:r>
          </w:p>
          <w:p w14:paraId="532EB950" w14:textId="77777777" w:rsidR="00A07270" w:rsidRDefault="00A07270">
            <w:pPr>
              <w:ind w:left="0" w:right="0"/>
              <w:jc w:val="both"/>
              <w:rPr>
                <w:sz w:val="20"/>
                <w:szCs w:val="20"/>
              </w:rPr>
            </w:pPr>
          </w:p>
          <w:p w14:paraId="42880203" w14:textId="77777777" w:rsidR="00A07270" w:rsidRDefault="00411A0C">
            <w:pPr>
              <w:ind w:left="0" w:right="0"/>
              <w:jc w:val="both"/>
              <w:rPr>
                <w:sz w:val="20"/>
                <w:szCs w:val="20"/>
              </w:rPr>
            </w:pPr>
            <w:r>
              <w:rPr>
                <w:sz w:val="20"/>
                <w:szCs w:val="20"/>
              </w:rPr>
              <w:t>The school will record the following details as a minimum:</w:t>
            </w:r>
          </w:p>
          <w:p w14:paraId="76C1FFA8" w14:textId="77777777" w:rsidR="00A07270" w:rsidRDefault="00411A0C">
            <w:pPr>
              <w:numPr>
                <w:ilvl w:val="0"/>
                <w:numId w:val="17"/>
              </w:numPr>
              <w:ind w:right="0"/>
              <w:jc w:val="both"/>
              <w:rPr>
                <w:sz w:val="20"/>
                <w:szCs w:val="20"/>
              </w:rPr>
            </w:pPr>
            <w:r>
              <w:rPr>
                <w:sz w:val="20"/>
                <w:szCs w:val="20"/>
              </w:rPr>
              <w:t>Names of pupils and staff directly involved.</w:t>
            </w:r>
          </w:p>
          <w:p w14:paraId="0B79D6AE" w14:textId="77777777" w:rsidR="00A07270" w:rsidRDefault="00411A0C">
            <w:pPr>
              <w:numPr>
                <w:ilvl w:val="0"/>
                <w:numId w:val="17"/>
              </w:numPr>
              <w:ind w:right="0"/>
              <w:jc w:val="both"/>
              <w:rPr>
                <w:sz w:val="20"/>
                <w:szCs w:val="20"/>
              </w:rPr>
            </w:pPr>
            <w:r>
              <w:rPr>
                <w:sz w:val="20"/>
                <w:szCs w:val="20"/>
              </w:rPr>
              <w:t>Any relevant needs or circumstances of the pupil, including whether the pupil involved has SEND, and their SEN status code.</w:t>
            </w:r>
          </w:p>
          <w:p w14:paraId="5C2D946C" w14:textId="77777777" w:rsidR="00A07270" w:rsidRDefault="00411A0C">
            <w:pPr>
              <w:numPr>
                <w:ilvl w:val="0"/>
                <w:numId w:val="17"/>
              </w:numPr>
              <w:ind w:right="0"/>
              <w:jc w:val="both"/>
              <w:rPr>
                <w:sz w:val="20"/>
                <w:szCs w:val="20"/>
              </w:rPr>
            </w:pPr>
            <w:r>
              <w:rPr>
                <w:sz w:val="20"/>
                <w:szCs w:val="20"/>
              </w:rPr>
              <w:t>The time, date, location, and approximate duration of the intervention.</w:t>
            </w:r>
          </w:p>
          <w:p w14:paraId="5BA3CA73" w14:textId="77777777" w:rsidR="00A07270" w:rsidRDefault="00411A0C">
            <w:pPr>
              <w:numPr>
                <w:ilvl w:val="0"/>
                <w:numId w:val="17"/>
              </w:numPr>
              <w:ind w:right="0"/>
              <w:jc w:val="both"/>
              <w:rPr>
                <w:sz w:val="20"/>
                <w:szCs w:val="20"/>
              </w:rPr>
            </w:pPr>
            <w:r>
              <w:rPr>
                <w:sz w:val="20"/>
                <w:szCs w:val="20"/>
              </w:rPr>
              <w:t>A brief account of the incident, including what led up to the incident, identified or potential triggers if known, any preventative or de-escalation strategies used, and what type of reasonable force was applied, the degree of force, and details of any physical injuries sustained.</w:t>
            </w:r>
          </w:p>
          <w:p w14:paraId="359A881A" w14:textId="77777777" w:rsidR="00A07270" w:rsidRDefault="00411A0C">
            <w:pPr>
              <w:numPr>
                <w:ilvl w:val="0"/>
                <w:numId w:val="17"/>
              </w:numPr>
              <w:ind w:right="0"/>
              <w:jc w:val="both"/>
              <w:rPr>
                <w:sz w:val="20"/>
                <w:szCs w:val="20"/>
              </w:rPr>
            </w:pPr>
            <w:r>
              <w:rPr>
                <w:sz w:val="20"/>
                <w:szCs w:val="20"/>
              </w:rPr>
              <w:t>A brief account of why the use of force was assessed as necessary in that instance.</w:t>
            </w:r>
          </w:p>
          <w:p w14:paraId="04641D9F" w14:textId="77777777" w:rsidR="00A07270" w:rsidRDefault="00411A0C">
            <w:pPr>
              <w:numPr>
                <w:ilvl w:val="0"/>
                <w:numId w:val="17"/>
              </w:numPr>
              <w:ind w:right="0"/>
              <w:jc w:val="both"/>
              <w:rPr>
                <w:sz w:val="20"/>
                <w:szCs w:val="20"/>
              </w:rPr>
            </w:pPr>
            <w:r>
              <w:rPr>
                <w:sz w:val="20"/>
                <w:szCs w:val="20"/>
              </w:rPr>
              <w:t>Any post-incident support, e.g. details of any medical treatment for injuries or other adverse impacts.</w:t>
            </w:r>
          </w:p>
          <w:p w14:paraId="0FD11DE1" w14:textId="77777777" w:rsidR="00A07270" w:rsidRDefault="00A07270">
            <w:pPr>
              <w:ind w:left="0" w:right="0"/>
              <w:jc w:val="both"/>
              <w:rPr>
                <w:sz w:val="20"/>
                <w:szCs w:val="20"/>
                <w:shd w:val="clear" w:color="auto" w:fill="598AFF"/>
              </w:rPr>
            </w:pPr>
          </w:p>
          <w:p w14:paraId="6473EE4B" w14:textId="77777777" w:rsidR="00A07270" w:rsidRDefault="00411A0C">
            <w:pPr>
              <w:ind w:left="0" w:right="0"/>
              <w:jc w:val="both"/>
              <w:rPr>
                <w:sz w:val="20"/>
                <w:szCs w:val="20"/>
              </w:rPr>
            </w:pPr>
            <w:r>
              <w:rPr>
                <w:sz w:val="20"/>
                <w:szCs w:val="20"/>
              </w:rPr>
              <w:t>The school may also record details such as witness accounts, how and when parents were notified, and what follow-up action has taken place.</w:t>
            </w:r>
          </w:p>
          <w:p w14:paraId="4E899DDE" w14:textId="77777777" w:rsidR="00A07270" w:rsidRDefault="00A07270">
            <w:pPr>
              <w:ind w:left="0" w:right="0"/>
              <w:jc w:val="both"/>
              <w:rPr>
                <w:sz w:val="20"/>
                <w:szCs w:val="20"/>
              </w:rPr>
            </w:pPr>
          </w:p>
          <w:p w14:paraId="107A39B3" w14:textId="77777777" w:rsidR="00A07270" w:rsidRDefault="00411A0C">
            <w:pPr>
              <w:ind w:left="0" w:right="0"/>
              <w:jc w:val="both"/>
              <w:rPr>
                <w:sz w:val="20"/>
                <w:szCs w:val="20"/>
              </w:rPr>
            </w:pPr>
            <w:r>
              <w:rPr>
                <w:sz w:val="20"/>
                <w:szCs w:val="20"/>
              </w:rPr>
              <w:t>Records will be reviewed by the Headteacher, Behaviour Lead and SENDCo, including where physical intervention involves pupils with SEND. Review will consider necessity, proportionality, individual need, effectiveness of de-escalation, frequency, patterns, repeat incidents and any action required in relation to pupil support, staff practice, risk assessment or training. Relevant themes and oversight information will be reported to Cavendish Education.</w:t>
            </w:r>
          </w:p>
          <w:p w14:paraId="3C0438A8" w14:textId="77777777" w:rsidR="00A07270" w:rsidRDefault="00A07270">
            <w:pPr>
              <w:ind w:left="0" w:right="0"/>
              <w:jc w:val="both"/>
              <w:rPr>
                <w:sz w:val="20"/>
                <w:szCs w:val="20"/>
                <w:shd w:val="clear" w:color="auto" w:fill="598AFF"/>
              </w:rPr>
            </w:pPr>
          </w:p>
          <w:p w14:paraId="08FE5A74" w14:textId="77777777" w:rsidR="00A07270" w:rsidRDefault="00411A0C">
            <w:pPr>
              <w:ind w:left="0" w:right="0"/>
              <w:jc w:val="both"/>
              <w:rPr>
                <w:sz w:val="20"/>
                <w:szCs w:val="20"/>
              </w:rPr>
            </w:pPr>
            <w:r>
              <w:rPr>
                <w:sz w:val="20"/>
                <w:szCs w:val="20"/>
              </w:rPr>
              <w:t>Following a significant use of force, the pupil’s parent will be informed as soon as practicable after the incident unless the school considers that doing so would be likely to result in serious harm to the pupil. Where information is withheld for this safeguarding reason, LSE will follow the procedure required by legislation and current DfE guidance, including reporting to the local authority where applicable.</w:t>
            </w:r>
          </w:p>
          <w:p w14:paraId="20E0CA51" w14:textId="77777777" w:rsidR="00A07270" w:rsidRDefault="00A07270">
            <w:pPr>
              <w:ind w:left="0" w:right="0"/>
              <w:jc w:val="both"/>
              <w:rPr>
                <w:sz w:val="20"/>
                <w:szCs w:val="20"/>
              </w:rPr>
            </w:pPr>
          </w:p>
          <w:p w14:paraId="6ABE456A" w14:textId="77777777" w:rsidR="00A07270" w:rsidRDefault="00411A0C">
            <w:pPr>
              <w:ind w:left="0" w:right="0"/>
              <w:jc w:val="both"/>
              <w:rPr>
                <w:sz w:val="20"/>
                <w:szCs w:val="20"/>
              </w:rPr>
            </w:pPr>
            <w:r>
              <w:rPr>
                <w:sz w:val="20"/>
                <w:szCs w:val="20"/>
              </w:rPr>
              <w:t>A report of the incident made to parents will include the following details as a minimum:</w:t>
            </w:r>
          </w:p>
          <w:p w14:paraId="2079D1FF" w14:textId="77777777" w:rsidR="00A07270" w:rsidRDefault="00411A0C">
            <w:pPr>
              <w:numPr>
                <w:ilvl w:val="0"/>
                <w:numId w:val="6"/>
              </w:numPr>
              <w:ind w:right="0"/>
              <w:jc w:val="both"/>
              <w:rPr>
                <w:sz w:val="20"/>
                <w:szCs w:val="20"/>
              </w:rPr>
            </w:pPr>
            <w:r>
              <w:rPr>
                <w:sz w:val="20"/>
                <w:szCs w:val="20"/>
              </w:rPr>
              <w:t>The time, date, location and approximate duration of the intervention.</w:t>
            </w:r>
          </w:p>
          <w:p w14:paraId="7C79D8FB" w14:textId="77777777" w:rsidR="00A07270" w:rsidRDefault="00411A0C">
            <w:pPr>
              <w:numPr>
                <w:ilvl w:val="0"/>
                <w:numId w:val="6"/>
              </w:numPr>
              <w:ind w:right="0"/>
              <w:jc w:val="both"/>
              <w:rPr>
                <w:sz w:val="20"/>
                <w:szCs w:val="20"/>
              </w:rPr>
            </w:pPr>
            <w:r>
              <w:rPr>
                <w:sz w:val="20"/>
                <w:szCs w:val="20"/>
              </w:rPr>
              <w:t>A brief account of why the intervention was assessed as necessary.</w:t>
            </w:r>
          </w:p>
          <w:p w14:paraId="698621F9" w14:textId="77777777" w:rsidR="00A07270" w:rsidRDefault="00411A0C">
            <w:pPr>
              <w:numPr>
                <w:ilvl w:val="0"/>
                <w:numId w:val="6"/>
              </w:numPr>
              <w:ind w:right="0"/>
              <w:jc w:val="both"/>
              <w:rPr>
                <w:sz w:val="20"/>
                <w:szCs w:val="20"/>
              </w:rPr>
            </w:pPr>
            <w:r>
              <w:rPr>
                <w:sz w:val="20"/>
                <w:szCs w:val="20"/>
              </w:rPr>
              <w:t>A brief account of what type of force was applied, and the degree of force.</w:t>
            </w:r>
          </w:p>
          <w:p w14:paraId="59D232FC" w14:textId="77777777" w:rsidR="00A07270" w:rsidRDefault="00411A0C">
            <w:pPr>
              <w:numPr>
                <w:ilvl w:val="0"/>
                <w:numId w:val="6"/>
              </w:numPr>
              <w:ind w:right="0"/>
              <w:jc w:val="both"/>
              <w:rPr>
                <w:sz w:val="20"/>
                <w:szCs w:val="20"/>
              </w:rPr>
            </w:pPr>
            <w:r>
              <w:rPr>
                <w:sz w:val="20"/>
                <w:szCs w:val="20"/>
              </w:rPr>
              <w:t>The details of any physical injuries sustained, if applicable.</w:t>
            </w:r>
          </w:p>
          <w:p w14:paraId="6FFACC1B" w14:textId="77777777" w:rsidR="00A07270" w:rsidRDefault="00A07270">
            <w:pPr>
              <w:ind w:left="0" w:right="0"/>
              <w:jc w:val="both"/>
              <w:rPr>
                <w:sz w:val="20"/>
                <w:szCs w:val="20"/>
                <w:shd w:val="clear" w:color="auto" w:fill="598AFF"/>
              </w:rPr>
            </w:pPr>
          </w:p>
          <w:p w14:paraId="03750A7E" w14:textId="77777777" w:rsidR="00A07270" w:rsidRDefault="00411A0C">
            <w:pPr>
              <w:ind w:left="0" w:right="0"/>
              <w:jc w:val="both"/>
              <w:rPr>
                <w:sz w:val="20"/>
                <w:szCs w:val="20"/>
              </w:rPr>
            </w:pPr>
            <w:r>
              <w:rPr>
                <w:sz w:val="20"/>
                <w:szCs w:val="20"/>
              </w:rPr>
              <w:t>Parents will also be invited to have a follow-up discussion about the incident where appropriate. This may include a discussion about:</w:t>
            </w:r>
          </w:p>
          <w:p w14:paraId="3C203FCB" w14:textId="77777777" w:rsidR="00A07270" w:rsidRDefault="00411A0C">
            <w:pPr>
              <w:numPr>
                <w:ilvl w:val="0"/>
                <w:numId w:val="12"/>
              </w:numPr>
              <w:ind w:right="0"/>
              <w:jc w:val="both"/>
              <w:rPr>
                <w:sz w:val="20"/>
                <w:szCs w:val="20"/>
              </w:rPr>
            </w:pPr>
            <w:r>
              <w:rPr>
                <w:sz w:val="20"/>
                <w:szCs w:val="20"/>
              </w:rPr>
              <w:t>Behavioural triggers or warning signs of an impending incident.</w:t>
            </w:r>
          </w:p>
          <w:p w14:paraId="3C3C152E" w14:textId="77777777" w:rsidR="00A07270" w:rsidRDefault="00411A0C">
            <w:pPr>
              <w:numPr>
                <w:ilvl w:val="0"/>
                <w:numId w:val="12"/>
              </w:numPr>
              <w:ind w:right="0"/>
              <w:jc w:val="both"/>
              <w:rPr>
                <w:sz w:val="20"/>
                <w:szCs w:val="20"/>
              </w:rPr>
            </w:pPr>
            <w:r>
              <w:rPr>
                <w:sz w:val="20"/>
                <w:szCs w:val="20"/>
              </w:rPr>
              <w:t>Whether any agreed behaviour support plans were followed.</w:t>
            </w:r>
          </w:p>
          <w:p w14:paraId="680555A8" w14:textId="77777777" w:rsidR="00A07270" w:rsidRDefault="00411A0C">
            <w:pPr>
              <w:numPr>
                <w:ilvl w:val="0"/>
                <w:numId w:val="12"/>
              </w:numPr>
              <w:ind w:right="0"/>
              <w:jc w:val="both"/>
              <w:rPr>
                <w:sz w:val="20"/>
                <w:szCs w:val="20"/>
              </w:rPr>
            </w:pPr>
            <w:r>
              <w:rPr>
                <w:sz w:val="20"/>
                <w:szCs w:val="20"/>
              </w:rPr>
              <w:t>What de-escalation strategies were used and how effective they were.</w:t>
            </w:r>
          </w:p>
          <w:p w14:paraId="2FB406F8" w14:textId="77777777" w:rsidR="00A07270" w:rsidRDefault="00411A0C">
            <w:pPr>
              <w:numPr>
                <w:ilvl w:val="0"/>
                <w:numId w:val="12"/>
              </w:numPr>
              <w:ind w:right="0"/>
              <w:jc w:val="both"/>
              <w:rPr>
                <w:sz w:val="20"/>
                <w:szCs w:val="20"/>
              </w:rPr>
            </w:pPr>
            <w:r>
              <w:rPr>
                <w:sz w:val="20"/>
                <w:szCs w:val="20"/>
              </w:rPr>
              <w:t>What might be done differently in the future.</w:t>
            </w:r>
          </w:p>
          <w:p w14:paraId="287C1204" w14:textId="77777777" w:rsidR="00A07270" w:rsidRDefault="00A07270">
            <w:pPr>
              <w:ind w:left="0" w:right="0"/>
              <w:jc w:val="both"/>
              <w:rPr>
                <w:sz w:val="20"/>
                <w:szCs w:val="20"/>
              </w:rPr>
            </w:pPr>
          </w:p>
          <w:p w14:paraId="3ACBE697" w14:textId="77777777" w:rsidR="00A07270" w:rsidRDefault="00411A0C">
            <w:pPr>
              <w:ind w:left="0" w:right="0"/>
              <w:jc w:val="both"/>
              <w:rPr>
                <w:sz w:val="20"/>
                <w:szCs w:val="20"/>
              </w:rPr>
            </w:pPr>
            <w:r>
              <w:rPr>
                <w:sz w:val="20"/>
                <w:szCs w:val="20"/>
              </w:rPr>
              <w:t xml:space="preserve">The headteacher will be responsible for conducting a thorough investigation to find out the correct details of what occurred; this may include talking to other pupils about the incident, for instance those who witnessed the event.  </w:t>
            </w:r>
          </w:p>
          <w:p w14:paraId="3B59FF1B" w14:textId="77777777" w:rsidR="00A07270" w:rsidRDefault="00A07270">
            <w:pPr>
              <w:pStyle w:val="Heading3"/>
              <w:spacing w:before="0" w:after="0"/>
              <w:ind w:left="0" w:right="0"/>
              <w:rPr>
                <w:color w:val="000000"/>
                <w:sz w:val="20"/>
                <w:szCs w:val="20"/>
                <w:shd w:val="clear" w:color="auto" w:fill="598AFF"/>
              </w:rPr>
            </w:pPr>
          </w:p>
          <w:p w14:paraId="069C76E5" w14:textId="77777777" w:rsidR="00A07270" w:rsidRDefault="00411A0C">
            <w:pPr>
              <w:pStyle w:val="Heading3"/>
              <w:spacing w:before="0" w:after="0"/>
              <w:ind w:left="0" w:right="0"/>
              <w:rPr>
                <w:color w:val="000000"/>
                <w:sz w:val="20"/>
                <w:szCs w:val="20"/>
              </w:rPr>
            </w:pPr>
            <w:r>
              <w:rPr>
                <w:color w:val="000000"/>
                <w:sz w:val="20"/>
                <w:szCs w:val="20"/>
              </w:rPr>
              <w:t>Recording and reporting the use of seclusion and non-force related restraint</w:t>
            </w:r>
          </w:p>
          <w:p w14:paraId="3B89D8A1" w14:textId="77777777" w:rsidR="00A07270" w:rsidRDefault="00411A0C">
            <w:pPr>
              <w:ind w:left="0" w:right="0"/>
              <w:jc w:val="both"/>
              <w:rPr>
                <w:sz w:val="20"/>
                <w:szCs w:val="20"/>
              </w:rPr>
            </w:pPr>
            <w:r>
              <w:rPr>
                <w:sz w:val="20"/>
                <w:szCs w:val="20"/>
              </w:rPr>
              <w:t xml:space="preserve">The governing board will ensure that a procedure is also in place for recording and reporting any incident involving seclusion or non-physical restrictive intervention, </w:t>
            </w:r>
            <w:proofErr w:type="gramStart"/>
            <w:r>
              <w:rPr>
                <w:sz w:val="20"/>
                <w:szCs w:val="20"/>
              </w:rPr>
              <w:t>whether or not</w:t>
            </w:r>
            <w:proofErr w:type="gramEnd"/>
            <w:r>
              <w:rPr>
                <w:sz w:val="20"/>
                <w:szCs w:val="20"/>
              </w:rPr>
              <w:t xml:space="preserve"> physical force </w:t>
            </w:r>
            <w:r>
              <w:rPr>
                <w:sz w:val="20"/>
                <w:szCs w:val="20"/>
              </w:rPr>
              <w:lastRenderedPageBreak/>
              <w:t>has been used. This duty applies even where such interventions are agreed with parents as part of a pupil’s behaviour support plan.</w:t>
            </w:r>
          </w:p>
          <w:p w14:paraId="32485D20" w14:textId="77777777" w:rsidR="00A07270" w:rsidRDefault="00A07270">
            <w:pPr>
              <w:ind w:left="0" w:right="0"/>
              <w:jc w:val="both"/>
              <w:rPr>
                <w:sz w:val="20"/>
                <w:szCs w:val="20"/>
              </w:rPr>
            </w:pPr>
          </w:p>
          <w:p w14:paraId="1D2956CA" w14:textId="77777777" w:rsidR="00A07270" w:rsidRDefault="00411A0C">
            <w:pPr>
              <w:ind w:left="0" w:right="0"/>
              <w:jc w:val="both"/>
              <w:rPr>
                <w:sz w:val="20"/>
                <w:szCs w:val="20"/>
              </w:rPr>
            </w:pPr>
            <w:r>
              <w:rPr>
                <w:sz w:val="20"/>
                <w:szCs w:val="20"/>
              </w:rPr>
              <w:t>Incidents involving seclusion or non-physical restrictive intervention will be recorded as soon as practicable after the event by the staff members involved and, wherever possible, no later than the same day.</w:t>
            </w:r>
          </w:p>
          <w:p w14:paraId="55F345C5" w14:textId="77777777" w:rsidR="00A07270" w:rsidRDefault="00A07270">
            <w:pPr>
              <w:ind w:left="0" w:right="0"/>
              <w:jc w:val="both"/>
              <w:rPr>
                <w:sz w:val="20"/>
                <w:szCs w:val="20"/>
              </w:rPr>
            </w:pPr>
          </w:p>
          <w:p w14:paraId="70C86DDB" w14:textId="77777777" w:rsidR="00A07270" w:rsidRDefault="00411A0C">
            <w:pPr>
              <w:ind w:left="0" w:right="0"/>
              <w:jc w:val="both"/>
              <w:rPr>
                <w:sz w:val="20"/>
                <w:szCs w:val="20"/>
              </w:rPr>
            </w:pPr>
            <w:r>
              <w:rPr>
                <w:sz w:val="20"/>
                <w:szCs w:val="20"/>
              </w:rPr>
              <w:t>For this policy, non-physical restrictive interventions include actions that restrict a pupil’s movement without direct physical contact, such as preventing a pupil from leaving a space or removing an item that enables mobility.</w:t>
            </w:r>
          </w:p>
          <w:p w14:paraId="542B5BD9" w14:textId="77777777" w:rsidR="00A07270" w:rsidRDefault="00A07270">
            <w:pPr>
              <w:ind w:left="0" w:right="0"/>
              <w:jc w:val="both"/>
              <w:rPr>
                <w:sz w:val="20"/>
                <w:szCs w:val="20"/>
              </w:rPr>
            </w:pPr>
          </w:p>
          <w:p w14:paraId="1E6F8640" w14:textId="77777777" w:rsidR="00A07270" w:rsidRDefault="00411A0C">
            <w:pPr>
              <w:ind w:left="0" w:right="0"/>
              <w:jc w:val="both"/>
              <w:rPr>
                <w:sz w:val="20"/>
                <w:szCs w:val="20"/>
              </w:rPr>
            </w:pPr>
            <w:r>
              <w:rPr>
                <w:sz w:val="20"/>
                <w:szCs w:val="20"/>
              </w:rPr>
              <w:t>The school will record the following details as a minimum:</w:t>
            </w:r>
          </w:p>
          <w:p w14:paraId="377E06BD" w14:textId="77777777" w:rsidR="00A07270" w:rsidRDefault="00411A0C">
            <w:pPr>
              <w:numPr>
                <w:ilvl w:val="0"/>
                <w:numId w:val="10"/>
              </w:numPr>
              <w:ind w:right="0"/>
              <w:jc w:val="both"/>
              <w:rPr>
                <w:sz w:val="20"/>
                <w:szCs w:val="20"/>
              </w:rPr>
            </w:pPr>
            <w:r>
              <w:rPr>
                <w:sz w:val="20"/>
                <w:szCs w:val="20"/>
              </w:rPr>
              <w:t>Names of the pupil and staff directly involved.</w:t>
            </w:r>
          </w:p>
          <w:p w14:paraId="78D5510E" w14:textId="77777777" w:rsidR="00A07270" w:rsidRDefault="00411A0C">
            <w:pPr>
              <w:numPr>
                <w:ilvl w:val="0"/>
                <w:numId w:val="10"/>
              </w:numPr>
              <w:ind w:right="0"/>
              <w:jc w:val="both"/>
              <w:rPr>
                <w:sz w:val="20"/>
                <w:szCs w:val="20"/>
              </w:rPr>
            </w:pPr>
            <w:r>
              <w:rPr>
                <w:sz w:val="20"/>
                <w:szCs w:val="20"/>
              </w:rPr>
              <w:t>The time, date, location, and approximate duration of the intervention.</w:t>
            </w:r>
          </w:p>
          <w:p w14:paraId="2A938278" w14:textId="77777777" w:rsidR="00A07270" w:rsidRDefault="00411A0C">
            <w:pPr>
              <w:numPr>
                <w:ilvl w:val="0"/>
                <w:numId w:val="10"/>
              </w:numPr>
              <w:ind w:right="0"/>
              <w:jc w:val="both"/>
              <w:rPr>
                <w:sz w:val="20"/>
                <w:szCs w:val="20"/>
              </w:rPr>
            </w:pPr>
            <w:r>
              <w:rPr>
                <w:sz w:val="20"/>
                <w:szCs w:val="20"/>
              </w:rPr>
              <w:t>Any relevant needs or circumstances of the pupil, including SEND where applicable.</w:t>
            </w:r>
          </w:p>
          <w:p w14:paraId="7800FD26" w14:textId="77777777" w:rsidR="00A07270" w:rsidRDefault="00411A0C">
            <w:pPr>
              <w:numPr>
                <w:ilvl w:val="0"/>
                <w:numId w:val="10"/>
              </w:numPr>
              <w:ind w:right="0"/>
              <w:jc w:val="both"/>
              <w:rPr>
                <w:sz w:val="20"/>
                <w:szCs w:val="20"/>
              </w:rPr>
            </w:pPr>
            <w:r>
              <w:rPr>
                <w:sz w:val="20"/>
                <w:szCs w:val="20"/>
              </w:rPr>
              <w:t>A brief account of why the intervention was assessed as necessary in that instance.</w:t>
            </w:r>
          </w:p>
          <w:p w14:paraId="58FC868D" w14:textId="77777777" w:rsidR="00A07270" w:rsidRDefault="00411A0C">
            <w:pPr>
              <w:numPr>
                <w:ilvl w:val="0"/>
                <w:numId w:val="10"/>
              </w:numPr>
              <w:ind w:right="0"/>
              <w:jc w:val="both"/>
              <w:rPr>
                <w:sz w:val="20"/>
                <w:szCs w:val="20"/>
              </w:rPr>
            </w:pPr>
            <w:r>
              <w:rPr>
                <w:sz w:val="20"/>
                <w:szCs w:val="20"/>
              </w:rPr>
              <w:t>Any post-incident support provided, including medical or emotional support where relevant.</w:t>
            </w:r>
          </w:p>
          <w:p w14:paraId="6AC2B0DA" w14:textId="77777777" w:rsidR="00A07270" w:rsidRDefault="00A07270">
            <w:pPr>
              <w:ind w:left="0" w:right="0"/>
              <w:jc w:val="both"/>
              <w:rPr>
                <w:sz w:val="20"/>
                <w:szCs w:val="20"/>
              </w:rPr>
            </w:pPr>
          </w:p>
          <w:p w14:paraId="4A078F09" w14:textId="77777777" w:rsidR="00A07270" w:rsidRDefault="00411A0C">
            <w:pPr>
              <w:ind w:left="0" w:right="0"/>
              <w:jc w:val="both"/>
              <w:rPr>
                <w:sz w:val="20"/>
                <w:szCs w:val="20"/>
              </w:rPr>
            </w:pPr>
            <w:r>
              <w:rPr>
                <w:sz w:val="20"/>
                <w:szCs w:val="20"/>
              </w:rPr>
              <w:t>Parents will be informed of incidents involving seclusion or non-physical restrictive intervention as soon as practicable, and no later than the same day, unless it appears that doing so would be likely to result in serious harm to the pupil. Where parents cannot be informed for this reason, the incident will be reported to the local authority.</w:t>
            </w:r>
          </w:p>
          <w:p w14:paraId="1F071F11" w14:textId="77777777" w:rsidR="00A07270" w:rsidRDefault="00A07270">
            <w:pPr>
              <w:ind w:left="0" w:right="0"/>
              <w:jc w:val="both"/>
              <w:rPr>
                <w:sz w:val="20"/>
                <w:szCs w:val="20"/>
              </w:rPr>
            </w:pPr>
          </w:p>
          <w:p w14:paraId="6F3F9DFF" w14:textId="77777777" w:rsidR="00A07270" w:rsidRDefault="00411A0C">
            <w:pPr>
              <w:ind w:left="0" w:right="0"/>
              <w:jc w:val="both"/>
              <w:rPr>
                <w:sz w:val="20"/>
                <w:szCs w:val="20"/>
              </w:rPr>
            </w:pPr>
            <w:r>
              <w:rPr>
                <w:sz w:val="20"/>
                <w:szCs w:val="20"/>
              </w:rPr>
              <w:t>Where an incident involving seclusion or non-physical restrictive intervention also constitutes a significant use of force, the school will follow the reporting procedure for significant use of force only, and information will not be duplicated.</w:t>
            </w:r>
          </w:p>
          <w:p w14:paraId="769D4322" w14:textId="77777777" w:rsidR="00A07270" w:rsidRDefault="00A07270">
            <w:pPr>
              <w:ind w:left="0" w:right="0"/>
              <w:jc w:val="both"/>
              <w:rPr>
                <w:sz w:val="20"/>
                <w:szCs w:val="20"/>
              </w:rPr>
            </w:pPr>
          </w:p>
          <w:p w14:paraId="0A25672A" w14:textId="77777777" w:rsidR="00A07270" w:rsidRDefault="00411A0C">
            <w:pPr>
              <w:ind w:left="0" w:right="0"/>
              <w:jc w:val="both"/>
              <w:rPr>
                <w:sz w:val="20"/>
                <w:szCs w:val="20"/>
              </w:rPr>
            </w:pPr>
            <w:r>
              <w:rPr>
                <w:sz w:val="20"/>
                <w:szCs w:val="20"/>
              </w:rPr>
              <w:t>Records of seclusion and non-physical restrictive interventions will be retained, monitored, and reviewed alongside records of physical intervention to support oversight, identify patterns or trends, and inform any necessary changes to school practice or pupil support.</w:t>
            </w:r>
          </w:p>
        </w:tc>
      </w:tr>
    </w:tbl>
    <w:p w14:paraId="32BB857C" w14:textId="77777777" w:rsidR="00A07270" w:rsidRDefault="00A07270">
      <w:pPr>
        <w:ind w:left="0"/>
        <w:rPr>
          <w:sz w:val="20"/>
          <w:szCs w:val="20"/>
        </w:rPr>
      </w:pPr>
    </w:p>
    <w:tbl>
      <w:tblPr>
        <w:tblStyle w:val="a9"/>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1E749A81" w14:textId="77777777">
        <w:tc>
          <w:tcPr>
            <w:tcW w:w="9945" w:type="dxa"/>
            <w:shd w:val="clear" w:color="auto" w:fill="270422"/>
            <w:tcMar>
              <w:top w:w="100" w:type="dxa"/>
              <w:left w:w="100" w:type="dxa"/>
              <w:bottom w:w="100" w:type="dxa"/>
              <w:right w:w="100" w:type="dxa"/>
            </w:tcMar>
          </w:tcPr>
          <w:p w14:paraId="5EFCAC8E"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17" w:name="ytfvtfz7992a" w:colFirst="0" w:colLast="0"/>
            <w:bookmarkStart w:id="18" w:name="_x6w86juezb1f" w:colFirst="0" w:colLast="0"/>
            <w:bookmarkEnd w:id="17"/>
            <w:bookmarkEnd w:id="18"/>
            <w:r>
              <w:rPr>
                <w:rFonts w:ascii="Merriweather" w:eastAsia="Merriweather" w:hAnsi="Merriweather" w:cs="Merriweather"/>
                <w:b/>
                <w:bCs/>
                <w:color w:val="FFFFFF"/>
                <w:sz w:val="20"/>
                <w:szCs w:val="20"/>
              </w:rPr>
              <w:t>COMPLAINTS</w:t>
            </w:r>
          </w:p>
        </w:tc>
      </w:tr>
      <w:tr w:rsidR="00A07270" w14:paraId="0284A00A" w14:textId="77777777">
        <w:tc>
          <w:tcPr>
            <w:tcW w:w="9945" w:type="dxa"/>
            <w:tcMar>
              <w:top w:w="100" w:type="dxa"/>
              <w:left w:w="100" w:type="dxa"/>
              <w:bottom w:w="100" w:type="dxa"/>
              <w:right w:w="100" w:type="dxa"/>
            </w:tcMar>
          </w:tcPr>
          <w:p w14:paraId="7A58154F" w14:textId="77777777" w:rsidR="00A07270" w:rsidRDefault="00411A0C">
            <w:pPr>
              <w:ind w:left="0" w:right="0"/>
              <w:jc w:val="both"/>
              <w:rPr>
                <w:sz w:val="20"/>
                <w:szCs w:val="20"/>
              </w:rPr>
            </w:pPr>
            <w:r>
              <w:rPr>
                <w:sz w:val="20"/>
                <w:szCs w:val="20"/>
              </w:rPr>
              <w:t xml:space="preserve">Any complaints regarding the use of restrictive interventions will be dealt with in accordance with the school’s Complaints Procedures Policy. </w:t>
            </w:r>
          </w:p>
          <w:p w14:paraId="20367EB9" w14:textId="77777777" w:rsidR="00A07270" w:rsidRDefault="00A07270">
            <w:pPr>
              <w:ind w:left="0" w:right="0"/>
              <w:jc w:val="both"/>
              <w:rPr>
                <w:sz w:val="20"/>
                <w:szCs w:val="20"/>
              </w:rPr>
            </w:pPr>
          </w:p>
          <w:p w14:paraId="65A83EF8" w14:textId="77777777" w:rsidR="00A07270" w:rsidRDefault="00411A0C">
            <w:pPr>
              <w:ind w:left="0" w:right="0"/>
              <w:jc w:val="both"/>
              <w:rPr>
                <w:sz w:val="20"/>
                <w:szCs w:val="20"/>
                <w:u w:val="single"/>
              </w:rPr>
            </w:pPr>
            <w:r>
              <w:rPr>
                <w:sz w:val="20"/>
                <w:szCs w:val="20"/>
              </w:rPr>
              <w:t>If an allegation, safeguarding concern or low-level concern is raised about the inappropriate use of force or another restrictive intervention by a member of staff, LSE will follow Keeping children safe in education 2026 and its safeguarding, allegations and low-level concerns procedures.</w:t>
            </w:r>
          </w:p>
        </w:tc>
      </w:tr>
    </w:tbl>
    <w:p w14:paraId="34FC6159" w14:textId="77777777" w:rsidR="00A07270" w:rsidRDefault="00A07270">
      <w:pPr>
        <w:ind w:left="0"/>
        <w:rPr>
          <w:sz w:val="20"/>
          <w:szCs w:val="20"/>
        </w:rPr>
      </w:pPr>
    </w:p>
    <w:tbl>
      <w:tblPr>
        <w:tblStyle w:val="aa"/>
        <w:tblW w:w="9945"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45"/>
      </w:tblGrid>
      <w:tr w:rsidR="00A07270" w14:paraId="1F742817" w14:textId="77777777">
        <w:tc>
          <w:tcPr>
            <w:tcW w:w="9945" w:type="dxa"/>
            <w:shd w:val="clear" w:color="auto" w:fill="270422"/>
            <w:tcMar>
              <w:top w:w="100" w:type="dxa"/>
              <w:left w:w="100" w:type="dxa"/>
              <w:bottom w:w="100" w:type="dxa"/>
              <w:right w:w="100" w:type="dxa"/>
            </w:tcMar>
          </w:tcPr>
          <w:p w14:paraId="512F5246"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19" w:name="5j1wc019lrvx" w:colFirst="0" w:colLast="0"/>
            <w:bookmarkStart w:id="20" w:name="_9jfdqv65gi6q" w:colFirst="0" w:colLast="0"/>
            <w:bookmarkEnd w:id="19"/>
            <w:bookmarkEnd w:id="20"/>
            <w:r>
              <w:rPr>
                <w:rFonts w:ascii="Merriweather" w:eastAsia="Merriweather" w:hAnsi="Merriweather" w:cs="Merriweather"/>
                <w:b/>
                <w:bCs/>
                <w:color w:val="FFFFFF"/>
                <w:sz w:val="20"/>
                <w:szCs w:val="20"/>
              </w:rPr>
              <w:t>LINKS WITH OTHER POLICIES</w:t>
            </w:r>
          </w:p>
        </w:tc>
      </w:tr>
      <w:tr w:rsidR="00A07270" w14:paraId="2F4AF238" w14:textId="77777777">
        <w:tc>
          <w:tcPr>
            <w:tcW w:w="9945" w:type="dxa"/>
            <w:tcMar>
              <w:top w:w="100" w:type="dxa"/>
              <w:left w:w="100" w:type="dxa"/>
              <w:bottom w:w="100" w:type="dxa"/>
              <w:right w:w="100" w:type="dxa"/>
            </w:tcMar>
          </w:tcPr>
          <w:p w14:paraId="4632B9F8" w14:textId="77777777" w:rsidR="00A07270" w:rsidRDefault="00411A0C">
            <w:r>
              <w:t>This policy links to the following LSE policies and procedures:</w:t>
            </w:r>
          </w:p>
          <w:p w14:paraId="2315411A" w14:textId="77777777" w:rsidR="00A07270" w:rsidRDefault="00411A0C">
            <w:r>
              <w:t>Behaviour Policy</w:t>
            </w:r>
          </w:p>
          <w:p w14:paraId="016F4C67" w14:textId="77777777" w:rsidR="00A07270" w:rsidRDefault="00411A0C">
            <w:r>
              <w:t>Child Protection and Safeguarding Policy</w:t>
            </w:r>
          </w:p>
          <w:p w14:paraId="25D2C99C" w14:textId="77777777" w:rsidR="00A07270" w:rsidRDefault="00411A0C">
            <w:r>
              <w:t>Health and Safety Policy</w:t>
            </w:r>
          </w:p>
          <w:p w14:paraId="228D365F" w14:textId="77777777" w:rsidR="00A07270" w:rsidRDefault="00411A0C">
            <w:r>
              <w:t>Risk Assessment Policy</w:t>
            </w:r>
          </w:p>
          <w:p w14:paraId="1E6BB18B" w14:textId="77777777" w:rsidR="00A07270" w:rsidRDefault="00411A0C">
            <w:r>
              <w:t>Equality Policy and Accessibility Plan</w:t>
            </w:r>
          </w:p>
          <w:p w14:paraId="2486E738" w14:textId="77777777" w:rsidR="00A07270" w:rsidRDefault="00411A0C">
            <w:r>
              <w:lastRenderedPageBreak/>
              <w:t>SEND Policy</w:t>
            </w:r>
          </w:p>
          <w:p w14:paraId="666116A3" w14:textId="77777777" w:rsidR="00A07270" w:rsidRDefault="00411A0C">
            <w:r>
              <w:t>Complaints Policy</w:t>
            </w:r>
          </w:p>
          <w:p w14:paraId="35AE51C1" w14:textId="77777777" w:rsidR="00A07270" w:rsidRDefault="00411A0C">
            <w:r>
              <w:t>Whistleblowing Policy</w:t>
            </w:r>
          </w:p>
          <w:p w14:paraId="7B8335DF" w14:textId="77777777" w:rsidR="00A07270" w:rsidRDefault="00411A0C">
            <w:r>
              <w:t>Allegations Against Staff / Low-level Concerns procedures</w:t>
            </w:r>
          </w:p>
          <w:p w14:paraId="73B6A744" w14:textId="77777777" w:rsidR="00A07270" w:rsidRDefault="00411A0C">
            <w:r>
              <w:t>Staff Code of Conduct and Disciplinary Procedures</w:t>
            </w:r>
          </w:p>
          <w:p w14:paraId="413BD443" w14:textId="77777777" w:rsidR="00A07270" w:rsidRDefault="00411A0C">
            <w:r>
              <w:t>Data Protection and record-retention arrangements</w:t>
            </w:r>
          </w:p>
        </w:tc>
      </w:tr>
    </w:tbl>
    <w:p w14:paraId="693B2D0D" w14:textId="77777777" w:rsidR="00A07270" w:rsidRDefault="00A07270">
      <w:pPr>
        <w:ind w:left="0"/>
        <w:rPr>
          <w:sz w:val="20"/>
          <w:szCs w:val="20"/>
        </w:rPr>
      </w:pPr>
    </w:p>
    <w:tbl>
      <w:tblPr>
        <w:tblStyle w:val="ab"/>
        <w:tblW w:w="9960"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6975"/>
      </w:tblGrid>
      <w:tr w:rsidR="00A07270" w14:paraId="07E3AFAC" w14:textId="77777777">
        <w:trPr>
          <w:trHeight w:val="440"/>
        </w:trPr>
        <w:tc>
          <w:tcPr>
            <w:tcW w:w="9960" w:type="dxa"/>
            <w:gridSpan w:val="2"/>
            <w:shd w:val="clear" w:color="auto" w:fill="270422"/>
            <w:tcMar>
              <w:top w:w="100" w:type="dxa"/>
              <w:left w:w="100" w:type="dxa"/>
              <w:bottom w:w="100" w:type="dxa"/>
              <w:right w:w="100" w:type="dxa"/>
            </w:tcMar>
          </w:tcPr>
          <w:p w14:paraId="1E3C3C58" w14:textId="77777777" w:rsidR="00A07270" w:rsidRDefault="00411A0C">
            <w:pPr>
              <w:pStyle w:val="Heading1"/>
              <w:numPr>
                <w:ilvl w:val="0"/>
                <w:numId w:val="19"/>
              </w:numPr>
              <w:spacing w:before="0" w:after="0"/>
              <w:ind w:right="420"/>
              <w:rPr>
                <w:rFonts w:ascii="Merriweather" w:eastAsia="Merriweather" w:hAnsi="Merriweather" w:cs="Merriweather"/>
                <w:b/>
                <w:bCs/>
                <w:color w:val="FFFFFF"/>
                <w:sz w:val="20"/>
                <w:szCs w:val="20"/>
              </w:rPr>
            </w:pPr>
            <w:bookmarkStart w:id="21" w:name="_7kq90fazuxh6" w:colFirst="0" w:colLast="0"/>
            <w:bookmarkEnd w:id="21"/>
            <w:r>
              <w:rPr>
                <w:rFonts w:ascii="Merriweather" w:eastAsia="Merriweather" w:hAnsi="Merriweather" w:cs="Merriweather"/>
                <w:b/>
                <w:bCs/>
                <w:color w:val="FFFFFF"/>
                <w:sz w:val="20"/>
                <w:szCs w:val="20"/>
              </w:rPr>
              <w:t xml:space="preserve">MONITORING, </w:t>
            </w:r>
            <w:bookmarkStart w:id="22" w:name="pvjs0uxlrjeq" w:colFirst="0" w:colLast="0"/>
            <w:bookmarkEnd w:id="22"/>
            <w:r>
              <w:rPr>
                <w:rFonts w:ascii="Merriweather" w:eastAsia="Merriweather" w:hAnsi="Merriweather" w:cs="Merriweather"/>
                <w:b/>
                <w:bCs/>
                <w:color w:val="FFFFFF"/>
                <w:sz w:val="20"/>
                <w:szCs w:val="20"/>
              </w:rPr>
              <w:t>APPROVAL &amp; POLICY REVIEW</w:t>
            </w:r>
          </w:p>
        </w:tc>
      </w:tr>
      <w:tr w:rsidR="00A07270" w14:paraId="17EFEEE1" w14:textId="77777777">
        <w:trPr>
          <w:trHeight w:val="400"/>
        </w:trPr>
        <w:tc>
          <w:tcPr>
            <w:tcW w:w="9960" w:type="dxa"/>
            <w:gridSpan w:val="2"/>
            <w:tcMar>
              <w:top w:w="100" w:type="dxa"/>
              <w:left w:w="100" w:type="dxa"/>
              <w:bottom w:w="100" w:type="dxa"/>
              <w:right w:w="100" w:type="dxa"/>
            </w:tcMar>
          </w:tcPr>
          <w:p w14:paraId="44D719B3" w14:textId="77777777" w:rsidR="00A07270" w:rsidRDefault="00411A0C">
            <w:pPr>
              <w:ind w:left="0" w:right="420"/>
              <w:rPr>
                <w:sz w:val="20"/>
                <w:szCs w:val="20"/>
              </w:rPr>
            </w:pPr>
            <w:r>
              <w:rPr>
                <w:sz w:val="20"/>
                <w:szCs w:val="20"/>
              </w:rPr>
              <w:t>This policy will be reviewed at least annually by the Headteacher (Paul Barrett), Behaviour Lead/SENDCo/Lead DSL (Craig Kelly) and Cavendish Education, and earlier where there are changes to legislation, statutory guidance, PROACT-</w:t>
            </w:r>
            <w:proofErr w:type="spellStart"/>
            <w:r>
              <w:rPr>
                <w:sz w:val="20"/>
                <w:szCs w:val="20"/>
              </w:rPr>
              <w:t>SCIPr</w:t>
            </w:r>
            <w:proofErr w:type="spellEnd"/>
            <w:r>
              <w:rPr>
                <w:sz w:val="20"/>
                <w:szCs w:val="20"/>
              </w:rPr>
              <w:t>-UK® requirements or school practice.</w:t>
            </w:r>
          </w:p>
          <w:p w14:paraId="0B01B50F" w14:textId="77777777" w:rsidR="00A07270" w:rsidRDefault="00A07270">
            <w:pPr>
              <w:ind w:left="0" w:right="420"/>
              <w:rPr>
                <w:sz w:val="20"/>
                <w:szCs w:val="20"/>
              </w:rPr>
            </w:pPr>
          </w:p>
          <w:p w14:paraId="5B8BA96F" w14:textId="77777777" w:rsidR="00A07270" w:rsidRDefault="00411A0C">
            <w:pPr>
              <w:ind w:left="0" w:right="420"/>
              <w:rPr>
                <w:sz w:val="20"/>
                <w:szCs w:val="20"/>
              </w:rPr>
            </w:pPr>
            <w:r>
              <w:rPr>
                <w:sz w:val="20"/>
                <w:szCs w:val="20"/>
              </w:rPr>
              <w:t>This Policy has been reviewed and approved by:</w:t>
            </w:r>
          </w:p>
        </w:tc>
      </w:tr>
      <w:tr w:rsidR="00A07270" w14:paraId="1EF0C687" w14:textId="77777777">
        <w:tc>
          <w:tcPr>
            <w:tcW w:w="2985" w:type="dxa"/>
            <w:tcBorders>
              <w:bottom w:val="single" w:sz="4" w:space="0" w:color="FFFFFF"/>
            </w:tcBorders>
            <w:shd w:val="clear" w:color="auto" w:fill="270422"/>
            <w:vAlign w:val="center"/>
          </w:tcPr>
          <w:p w14:paraId="6AABE243" w14:textId="77777777" w:rsidR="00A07270" w:rsidRDefault="00411A0C">
            <w:pPr>
              <w:ind w:left="141" w:right="420"/>
              <w:rPr>
                <w:color w:val="FFFFFF"/>
                <w:sz w:val="20"/>
                <w:szCs w:val="20"/>
              </w:rPr>
            </w:pPr>
            <w:r>
              <w:rPr>
                <w:color w:val="FFFFFF"/>
                <w:sz w:val="20"/>
                <w:szCs w:val="20"/>
              </w:rPr>
              <w:t>Policy Approver(s)</w:t>
            </w:r>
          </w:p>
        </w:tc>
        <w:tc>
          <w:tcPr>
            <w:tcW w:w="6975" w:type="dxa"/>
            <w:vAlign w:val="center"/>
          </w:tcPr>
          <w:p w14:paraId="5F140AD7" w14:textId="77777777" w:rsidR="00A07270" w:rsidRDefault="00411A0C">
            <w:r>
              <w:t>Cavendish Education Board of Directors / LSE Senior Leadership Team</w:t>
            </w:r>
          </w:p>
        </w:tc>
      </w:tr>
      <w:tr w:rsidR="00A07270" w14:paraId="57D9819D" w14:textId="77777777">
        <w:tc>
          <w:tcPr>
            <w:tcW w:w="2985" w:type="dxa"/>
            <w:tcBorders>
              <w:top w:val="single" w:sz="4" w:space="0" w:color="FFFFFF"/>
              <w:bottom w:val="single" w:sz="4" w:space="0" w:color="FFFFFF"/>
            </w:tcBorders>
            <w:shd w:val="clear" w:color="auto" w:fill="270422"/>
            <w:vAlign w:val="center"/>
          </w:tcPr>
          <w:p w14:paraId="15FCFC84" w14:textId="77777777" w:rsidR="00A07270" w:rsidRDefault="00411A0C">
            <w:pPr>
              <w:ind w:left="141" w:right="420"/>
              <w:rPr>
                <w:color w:val="FFFFFF"/>
                <w:sz w:val="20"/>
                <w:szCs w:val="20"/>
              </w:rPr>
            </w:pPr>
            <w:r>
              <w:rPr>
                <w:color w:val="FFFFFF"/>
                <w:sz w:val="20"/>
                <w:szCs w:val="20"/>
              </w:rPr>
              <w:t>Storage Location</w:t>
            </w:r>
          </w:p>
        </w:tc>
        <w:tc>
          <w:tcPr>
            <w:tcW w:w="6975" w:type="dxa"/>
            <w:vAlign w:val="center"/>
          </w:tcPr>
          <w:p w14:paraId="257014C5" w14:textId="77777777" w:rsidR="00A07270" w:rsidRDefault="00411A0C">
            <w:r>
              <w:t>LSE website and school policy records</w:t>
            </w:r>
          </w:p>
        </w:tc>
      </w:tr>
      <w:tr w:rsidR="00A07270" w14:paraId="545D612F" w14:textId="77777777">
        <w:tc>
          <w:tcPr>
            <w:tcW w:w="2985" w:type="dxa"/>
            <w:tcBorders>
              <w:top w:val="single" w:sz="4" w:space="0" w:color="FFFFFF"/>
              <w:bottom w:val="single" w:sz="4" w:space="0" w:color="FFFFFF"/>
            </w:tcBorders>
            <w:shd w:val="clear" w:color="auto" w:fill="270422"/>
            <w:vAlign w:val="center"/>
          </w:tcPr>
          <w:p w14:paraId="4E4E38C7" w14:textId="77777777" w:rsidR="00A07270" w:rsidRDefault="00411A0C">
            <w:pPr>
              <w:ind w:left="141" w:right="420"/>
              <w:rPr>
                <w:color w:val="FFFFFF"/>
                <w:sz w:val="20"/>
                <w:szCs w:val="20"/>
              </w:rPr>
            </w:pPr>
            <w:r>
              <w:rPr>
                <w:color w:val="FFFFFF"/>
                <w:sz w:val="20"/>
                <w:szCs w:val="20"/>
              </w:rPr>
              <w:t>Effective Date</w:t>
            </w:r>
          </w:p>
        </w:tc>
        <w:tc>
          <w:tcPr>
            <w:tcW w:w="6975" w:type="dxa"/>
            <w:vAlign w:val="center"/>
          </w:tcPr>
          <w:p w14:paraId="29E514D8" w14:textId="77777777" w:rsidR="00A07270" w:rsidRDefault="00411A0C">
            <w:r>
              <w:t>October 2026</w:t>
            </w:r>
          </w:p>
        </w:tc>
      </w:tr>
      <w:tr w:rsidR="00A07270" w14:paraId="0451F7BF" w14:textId="77777777">
        <w:tc>
          <w:tcPr>
            <w:tcW w:w="2985" w:type="dxa"/>
            <w:tcBorders>
              <w:top w:val="single" w:sz="4" w:space="0" w:color="FFFFFF"/>
            </w:tcBorders>
            <w:shd w:val="clear" w:color="auto" w:fill="270422"/>
            <w:vAlign w:val="center"/>
          </w:tcPr>
          <w:p w14:paraId="1D662331" w14:textId="77777777" w:rsidR="00A07270" w:rsidRDefault="00411A0C">
            <w:pPr>
              <w:ind w:left="141" w:right="420"/>
              <w:rPr>
                <w:color w:val="FFFFFF"/>
                <w:sz w:val="20"/>
                <w:szCs w:val="20"/>
              </w:rPr>
            </w:pPr>
            <w:r>
              <w:rPr>
                <w:color w:val="FFFFFF"/>
                <w:sz w:val="20"/>
                <w:szCs w:val="20"/>
              </w:rPr>
              <w:t>Next Review Date</w:t>
            </w:r>
          </w:p>
        </w:tc>
        <w:tc>
          <w:tcPr>
            <w:tcW w:w="6975" w:type="dxa"/>
            <w:vAlign w:val="center"/>
          </w:tcPr>
          <w:p w14:paraId="7260BD7A" w14:textId="77777777" w:rsidR="00A07270" w:rsidRDefault="00411A0C">
            <w:r>
              <w:t>October 2027</w:t>
            </w:r>
          </w:p>
        </w:tc>
      </w:tr>
    </w:tbl>
    <w:p w14:paraId="579A08C4" w14:textId="77777777" w:rsidR="00A07270" w:rsidRDefault="00A07270">
      <w:pPr>
        <w:ind w:left="0"/>
        <w:rPr>
          <w:sz w:val="20"/>
          <w:szCs w:val="20"/>
        </w:rPr>
      </w:pPr>
    </w:p>
    <w:tbl>
      <w:tblPr>
        <w:tblStyle w:val="ac"/>
        <w:tblW w:w="9949"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8"/>
        <w:gridCol w:w="2487"/>
        <w:gridCol w:w="2487"/>
        <w:gridCol w:w="2487"/>
      </w:tblGrid>
      <w:tr w:rsidR="00A07270" w14:paraId="383477D4" w14:textId="77777777">
        <w:trPr>
          <w:trHeight w:val="440"/>
        </w:trPr>
        <w:tc>
          <w:tcPr>
            <w:tcW w:w="9948" w:type="dxa"/>
            <w:gridSpan w:val="4"/>
            <w:shd w:val="clear" w:color="auto" w:fill="270422"/>
            <w:tcMar>
              <w:top w:w="100" w:type="dxa"/>
              <w:left w:w="100" w:type="dxa"/>
              <w:bottom w:w="100" w:type="dxa"/>
              <w:right w:w="100" w:type="dxa"/>
            </w:tcMar>
          </w:tcPr>
          <w:p w14:paraId="4B4F31C0" w14:textId="77777777" w:rsidR="00A07270" w:rsidRDefault="00411A0C">
            <w:pPr>
              <w:pStyle w:val="Heading1"/>
              <w:keepNext w:val="0"/>
              <w:keepLines w:val="0"/>
              <w:numPr>
                <w:ilvl w:val="0"/>
                <w:numId w:val="19"/>
              </w:numPr>
              <w:spacing w:before="0" w:after="0"/>
              <w:ind w:right="0"/>
              <w:rPr>
                <w:rFonts w:ascii="Merriweather" w:eastAsia="Merriweather" w:hAnsi="Merriweather" w:cs="Merriweather"/>
                <w:b/>
                <w:bCs/>
                <w:color w:val="FFFFFF"/>
                <w:sz w:val="20"/>
                <w:szCs w:val="20"/>
              </w:rPr>
            </w:pPr>
            <w:bookmarkStart w:id="23" w:name="ckxjx0p6cpwu" w:colFirst="0" w:colLast="0"/>
            <w:bookmarkStart w:id="24" w:name="_j8yhjuea9atp" w:colFirst="0" w:colLast="0"/>
            <w:bookmarkEnd w:id="23"/>
            <w:bookmarkEnd w:id="24"/>
            <w:r>
              <w:rPr>
                <w:rFonts w:ascii="Merriweather" w:eastAsia="Merriweather" w:hAnsi="Merriweather" w:cs="Merriweather"/>
                <w:b/>
                <w:bCs/>
                <w:color w:val="FFFFFF"/>
                <w:sz w:val="20"/>
                <w:szCs w:val="20"/>
              </w:rPr>
              <w:t>REVISION HISTORY</w:t>
            </w:r>
          </w:p>
        </w:tc>
      </w:tr>
      <w:tr w:rsidR="00A07270" w14:paraId="773094C3" w14:textId="77777777">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4FE5DB21" w14:textId="77777777" w:rsidR="00A07270" w:rsidRDefault="00411A0C">
            <w:pPr>
              <w:ind w:left="0"/>
              <w:jc w:val="both"/>
              <w:rPr>
                <w:color w:val="FFFFFF"/>
                <w:sz w:val="20"/>
                <w:szCs w:val="20"/>
              </w:rPr>
            </w:pPr>
            <w:r>
              <w:rPr>
                <w:color w:val="FFFFFF"/>
                <w:sz w:val="20"/>
                <w:szCs w:val="20"/>
              </w:rPr>
              <w:t>Version</w:t>
            </w:r>
          </w:p>
        </w:tc>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40145608" w14:textId="77777777" w:rsidR="00A07270" w:rsidRDefault="00411A0C">
            <w:pPr>
              <w:jc w:val="both"/>
              <w:rPr>
                <w:color w:val="FFFFFF"/>
                <w:sz w:val="20"/>
                <w:szCs w:val="20"/>
              </w:rPr>
            </w:pPr>
            <w:r>
              <w:rPr>
                <w:color w:val="FFFFFF"/>
                <w:sz w:val="20"/>
                <w:szCs w:val="20"/>
              </w:rPr>
              <w:t>Change</w:t>
            </w:r>
          </w:p>
        </w:tc>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673550F6" w14:textId="77777777" w:rsidR="00A07270" w:rsidRDefault="00411A0C">
            <w:pPr>
              <w:jc w:val="both"/>
              <w:rPr>
                <w:color w:val="FFFFFF"/>
                <w:sz w:val="20"/>
                <w:szCs w:val="20"/>
              </w:rPr>
            </w:pPr>
            <w:r>
              <w:rPr>
                <w:color w:val="FFFFFF"/>
                <w:sz w:val="20"/>
                <w:szCs w:val="20"/>
              </w:rPr>
              <w:t>Author</w:t>
            </w:r>
          </w:p>
        </w:tc>
        <w:tc>
          <w:tcPr>
            <w:tcW w:w="2487"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036FE854" w14:textId="77777777" w:rsidR="00A07270" w:rsidRDefault="00411A0C">
            <w:pPr>
              <w:rPr>
                <w:color w:val="FFFFFF"/>
                <w:sz w:val="20"/>
                <w:szCs w:val="20"/>
              </w:rPr>
            </w:pPr>
            <w:r>
              <w:rPr>
                <w:color w:val="FFFFFF"/>
                <w:sz w:val="20"/>
                <w:szCs w:val="20"/>
              </w:rPr>
              <w:t>Date of Change</w:t>
            </w:r>
          </w:p>
        </w:tc>
      </w:tr>
      <w:tr w:rsidR="00A07270" w14:paraId="1341A0E6" w14:textId="77777777">
        <w:tc>
          <w:tcPr>
            <w:tcW w:w="2487" w:type="dxa"/>
            <w:tcBorders>
              <w:top w:val="single" w:sz="4" w:space="0" w:color="000000"/>
              <w:left w:val="single" w:sz="4" w:space="0" w:color="000000"/>
              <w:bottom w:val="single" w:sz="4" w:space="0" w:color="000000"/>
              <w:right w:val="single" w:sz="4" w:space="0" w:color="000000"/>
            </w:tcBorders>
          </w:tcPr>
          <w:p w14:paraId="1DC7EA2A" w14:textId="77777777" w:rsidR="00A07270" w:rsidRDefault="00411A0C">
            <w:r>
              <w:t>1</w:t>
            </w:r>
          </w:p>
        </w:tc>
        <w:tc>
          <w:tcPr>
            <w:tcW w:w="2487" w:type="dxa"/>
            <w:tcBorders>
              <w:top w:val="single" w:sz="4" w:space="0" w:color="000000"/>
              <w:left w:val="single" w:sz="4" w:space="0" w:color="000000"/>
              <w:bottom w:val="single" w:sz="4" w:space="0" w:color="000000"/>
              <w:right w:val="single" w:sz="4" w:space="0" w:color="000000"/>
            </w:tcBorders>
          </w:tcPr>
          <w:p w14:paraId="196F0156" w14:textId="77777777" w:rsidR="00A07270" w:rsidRDefault="00411A0C">
            <w:r>
              <w:t>Personalised for LSE; updated for October 2026 legislation/guidance and PROACT-</w:t>
            </w:r>
            <w:proofErr w:type="spellStart"/>
            <w:r>
              <w:t>SCIPr</w:t>
            </w:r>
            <w:proofErr w:type="spellEnd"/>
            <w:r>
              <w:t>-UK® practice.</w:t>
            </w:r>
          </w:p>
        </w:tc>
        <w:tc>
          <w:tcPr>
            <w:tcW w:w="2487" w:type="dxa"/>
            <w:tcBorders>
              <w:top w:val="single" w:sz="4" w:space="0" w:color="000000"/>
              <w:left w:val="single" w:sz="4" w:space="0" w:color="000000"/>
              <w:bottom w:val="single" w:sz="4" w:space="0" w:color="000000"/>
              <w:right w:val="single" w:sz="4" w:space="0" w:color="000000"/>
            </w:tcBorders>
          </w:tcPr>
          <w:p w14:paraId="5292FCEF" w14:textId="77777777" w:rsidR="00A07270" w:rsidRDefault="00411A0C">
            <w:r>
              <w:t>Life Skills Enterprise / Cavendish Education</w:t>
            </w:r>
          </w:p>
        </w:tc>
        <w:tc>
          <w:tcPr>
            <w:tcW w:w="2487" w:type="dxa"/>
            <w:tcBorders>
              <w:top w:val="single" w:sz="4" w:space="0" w:color="000000"/>
              <w:left w:val="single" w:sz="4" w:space="0" w:color="000000"/>
              <w:bottom w:val="single" w:sz="4" w:space="0" w:color="000000"/>
              <w:right w:val="single" w:sz="4" w:space="0" w:color="000000"/>
            </w:tcBorders>
          </w:tcPr>
          <w:p w14:paraId="6BFE3B9B" w14:textId="77777777" w:rsidR="00A07270" w:rsidRDefault="00411A0C">
            <w:r>
              <w:t>October 2026</w:t>
            </w:r>
          </w:p>
        </w:tc>
      </w:tr>
    </w:tbl>
    <w:p w14:paraId="57C64722" w14:textId="77777777" w:rsidR="00A07270" w:rsidRDefault="00A07270">
      <w:pPr>
        <w:ind w:left="0"/>
        <w:rPr>
          <w:sz w:val="20"/>
          <w:szCs w:val="20"/>
        </w:rPr>
      </w:pPr>
    </w:p>
    <w:p w14:paraId="6CA3CA4D" w14:textId="77777777" w:rsidR="00A07270" w:rsidRDefault="00A07270">
      <w:pPr>
        <w:ind w:left="0"/>
        <w:jc w:val="both"/>
        <w:rPr>
          <w:sz w:val="20"/>
          <w:szCs w:val="20"/>
        </w:rPr>
      </w:pPr>
    </w:p>
    <w:p w14:paraId="6294DBD7" w14:textId="77777777" w:rsidR="00A07270" w:rsidRDefault="00A07270">
      <w:pPr>
        <w:ind w:left="0"/>
        <w:jc w:val="both"/>
        <w:rPr>
          <w:sz w:val="20"/>
          <w:szCs w:val="20"/>
        </w:rPr>
      </w:pPr>
    </w:p>
    <w:p w14:paraId="03C2A84B" w14:textId="77777777" w:rsidR="00A07270" w:rsidRDefault="00A07270">
      <w:pPr>
        <w:ind w:left="0"/>
        <w:jc w:val="both"/>
        <w:rPr>
          <w:sz w:val="20"/>
          <w:szCs w:val="20"/>
        </w:rPr>
      </w:pPr>
    </w:p>
    <w:p w14:paraId="5DBEE8E9" w14:textId="77777777" w:rsidR="00A07270" w:rsidRDefault="00A07270">
      <w:pPr>
        <w:ind w:left="0"/>
        <w:jc w:val="both"/>
        <w:rPr>
          <w:sz w:val="20"/>
          <w:szCs w:val="20"/>
        </w:rPr>
      </w:pPr>
    </w:p>
    <w:p w14:paraId="4B8B81F2" w14:textId="77777777" w:rsidR="00A07270" w:rsidRDefault="00A07270">
      <w:pPr>
        <w:ind w:left="0"/>
        <w:jc w:val="both"/>
        <w:rPr>
          <w:sz w:val="20"/>
          <w:szCs w:val="20"/>
        </w:rPr>
      </w:pPr>
    </w:p>
    <w:p w14:paraId="42050684" w14:textId="77777777" w:rsidR="00A07270" w:rsidRDefault="00A07270">
      <w:pPr>
        <w:ind w:left="0"/>
        <w:jc w:val="both"/>
        <w:rPr>
          <w:sz w:val="20"/>
          <w:szCs w:val="20"/>
        </w:rPr>
      </w:pPr>
    </w:p>
    <w:p w14:paraId="55D7DB7B" w14:textId="77777777" w:rsidR="00A07270" w:rsidRDefault="00411A0C">
      <w:pPr>
        <w:pStyle w:val="Heading1"/>
        <w:numPr>
          <w:ilvl w:val="0"/>
          <w:numId w:val="19"/>
        </w:numPr>
        <w:spacing w:before="0" w:after="0"/>
        <w:ind w:right="0"/>
        <w:rPr>
          <w:rFonts w:ascii="Merriweather" w:eastAsia="Merriweather" w:hAnsi="Merriweather" w:cs="Merriweather"/>
          <w:b/>
          <w:bCs/>
          <w:sz w:val="20"/>
          <w:szCs w:val="20"/>
        </w:rPr>
      </w:pPr>
      <w:bookmarkStart w:id="25" w:name="dxblce23olpr" w:colFirst="0" w:colLast="0"/>
      <w:bookmarkStart w:id="26" w:name="_xwfvhxn5od9k" w:colFirst="0" w:colLast="0"/>
      <w:bookmarkEnd w:id="25"/>
      <w:bookmarkEnd w:id="26"/>
      <w:r>
        <w:rPr>
          <w:rFonts w:ascii="Merriweather" w:eastAsia="Merriweather" w:hAnsi="Merriweather" w:cs="Merriweather"/>
          <w:b/>
          <w:bCs/>
          <w:sz w:val="20"/>
          <w:szCs w:val="20"/>
        </w:rPr>
        <w:t>PHYSICAL INTERVENTION REPORT FORM</w:t>
      </w:r>
    </w:p>
    <w:p w14:paraId="550BDC3E" w14:textId="77777777" w:rsidR="00A07270" w:rsidRDefault="00A07270">
      <w:pPr>
        <w:ind w:left="0"/>
        <w:rPr>
          <w:sz w:val="20"/>
          <w:szCs w:val="20"/>
        </w:rPr>
      </w:pPr>
    </w:p>
    <w:p w14:paraId="430D1934" w14:textId="77777777" w:rsidR="00A07270" w:rsidRDefault="00411A0C">
      <w:pPr>
        <w:ind w:left="0"/>
        <w:rPr>
          <w:sz w:val="20"/>
          <w:szCs w:val="20"/>
        </w:rPr>
      </w:pPr>
      <w:r>
        <w:rPr>
          <w:sz w:val="20"/>
          <w:szCs w:val="20"/>
        </w:rPr>
        <w:t>SCHOOLS CAN ALSO USE THEIR MIS FOR THIS DOCUMENT</w:t>
      </w:r>
    </w:p>
    <w:p w14:paraId="688CC232" w14:textId="77777777" w:rsidR="00A07270" w:rsidRDefault="00A07270">
      <w:pPr>
        <w:ind w:left="0" w:right="0"/>
        <w:jc w:val="both"/>
        <w:rPr>
          <w:sz w:val="20"/>
          <w:szCs w:val="20"/>
        </w:rPr>
      </w:pPr>
    </w:p>
    <w:p w14:paraId="7B02DDFD" w14:textId="77777777" w:rsidR="00A07270" w:rsidRDefault="00411A0C">
      <w:pPr>
        <w:ind w:left="0" w:right="0"/>
        <w:jc w:val="both"/>
        <w:rPr>
          <w:sz w:val="20"/>
          <w:szCs w:val="20"/>
        </w:rPr>
      </w:pPr>
      <w:r>
        <w:rPr>
          <w:sz w:val="20"/>
          <w:szCs w:val="20"/>
        </w:rPr>
        <w:t xml:space="preserve">We believe that reasonable force should only be used when </w:t>
      </w:r>
      <w:proofErr w:type="gramStart"/>
      <w:r>
        <w:rPr>
          <w:sz w:val="20"/>
          <w:szCs w:val="20"/>
        </w:rPr>
        <w:t>absolutely necessary</w:t>
      </w:r>
      <w:proofErr w:type="gramEnd"/>
      <w:r>
        <w:rPr>
          <w:sz w:val="20"/>
          <w:szCs w:val="20"/>
        </w:rPr>
        <w:t xml:space="preserve">. </w:t>
      </w:r>
      <w:proofErr w:type="gramStart"/>
      <w:r>
        <w:rPr>
          <w:sz w:val="20"/>
          <w:szCs w:val="20"/>
        </w:rPr>
        <w:t>With this in mind, this</w:t>
      </w:r>
      <w:proofErr w:type="gramEnd"/>
      <w:r>
        <w:rPr>
          <w:sz w:val="20"/>
          <w:szCs w:val="20"/>
        </w:rPr>
        <w:t xml:space="preserve"> form has been created to ensure that all incidents of this type are recorded. Incidents must also be documented in the </w:t>
      </w:r>
      <w:hyperlink r:id="rId13" w:anchor="bookmark=id.t4jty5mrqpsu">
        <w:r w:rsidR="00A07270">
          <w:rPr>
            <w:sz w:val="20"/>
            <w:szCs w:val="20"/>
            <w:u w:val="single"/>
          </w:rPr>
          <w:t>Physical Intervention Log</w:t>
        </w:r>
      </w:hyperlink>
      <w:r>
        <w:rPr>
          <w:sz w:val="20"/>
          <w:szCs w:val="20"/>
        </w:rPr>
        <w:t>.</w:t>
      </w:r>
    </w:p>
    <w:p w14:paraId="380B2D58" w14:textId="77777777" w:rsidR="00A07270" w:rsidRDefault="00A07270">
      <w:pPr>
        <w:ind w:left="0" w:right="0"/>
        <w:jc w:val="both"/>
        <w:rPr>
          <w:sz w:val="20"/>
          <w:szCs w:val="20"/>
        </w:rPr>
      </w:pPr>
    </w:p>
    <w:tbl>
      <w:tblPr>
        <w:tblStyle w:val="ad"/>
        <w:tblW w:w="104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2184"/>
        <w:gridCol w:w="2504"/>
        <w:gridCol w:w="2735"/>
      </w:tblGrid>
      <w:tr w:rsidR="00A07270" w14:paraId="09D39757" w14:textId="77777777">
        <w:trPr>
          <w:trHeight w:val="567"/>
        </w:trPr>
        <w:tc>
          <w:tcPr>
            <w:tcW w:w="305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1FD75B51" w14:textId="77777777" w:rsidR="00A07270" w:rsidRDefault="00411A0C">
            <w:pPr>
              <w:spacing w:line="276" w:lineRule="auto"/>
              <w:ind w:left="0" w:right="0"/>
              <w:jc w:val="both"/>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Name of staff member(s)</w:t>
            </w:r>
          </w:p>
        </w:tc>
        <w:tc>
          <w:tcPr>
            <w:tcW w:w="7423" w:type="dxa"/>
            <w:gridSpan w:val="3"/>
            <w:tcBorders>
              <w:top w:val="single" w:sz="4" w:space="0" w:color="000000"/>
              <w:left w:val="single" w:sz="4" w:space="0" w:color="000000"/>
              <w:bottom w:val="single" w:sz="4" w:space="0" w:color="000000"/>
              <w:right w:val="single" w:sz="4" w:space="0" w:color="000000"/>
            </w:tcBorders>
            <w:vAlign w:val="center"/>
          </w:tcPr>
          <w:p w14:paraId="23D6FDCE" w14:textId="77777777" w:rsidR="00A07270" w:rsidRDefault="00A07270">
            <w:pPr>
              <w:spacing w:line="276" w:lineRule="auto"/>
              <w:ind w:left="0" w:right="0"/>
              <w:jc w:val="both"/>
              <w:rPr>
                <w:sz w:val="20"/>
                <w:szCs w:val="20"/>
              </w:rPr>
            </w:pPr>
          </w:p>
        </w:tc>
      </w:tr>
      <w:tr w:rsidR="00A07270" w14:paraId="74124FFF" w14:textId="77777777">
        <w:trPr>
          <w:trHeight w:val="567"/>
        </w:trPr>
        <w:tc>
          <w:tcPr>
            <w:tcW w:w="305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15618D5F" w14:textId="77777777" w:rsidR="00A07270" w:rsidRDefault="00411A0C">
            <w:pPr>
              <w:spacing w:line="276" w:lineRule="auto"/>
              <w:ind w:left="0" w:right="0"/>
              <w:jc w:val="both"/>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Name of pupil(s)</w:t>
            </w:r>
          </w:p>
        </w:tc>
        <w:tc>
          <w:tcPr>
            <w:tcW w:w="7423" w:type="dxa"/>
            <w:gridSpan w:val="3"/>
            <w:tcBorders>
              <w:top w:val="single" w:sz="4" w:space="0" w:color="000000"/>
              <w:left w:val="single" w:sz="4" w:space="0" w:color="000000"/>
              <w:bottom w:val="single" w:sz="4" w:space="0" w:color="000000"/>
              <w:right w:val="single" w:sz="4" w:space="0" w:color="000000"/>
            </w:tcBorders>
            <w:vAlign w:val="center"/>
          </w:tcPr>
          <w:p w14:paraId="5A7921CB" w14:textId="77777777" w:rsidR="00A07270" w:rsidRDefault="00A07270">
            <w:pPr>
              <w:spacing w:line="276" w:lineRule="auto"/>
              <w:ind w:left="0" w:right="0"/>
              <w:jc w:val="both"/>
              <w:rPr>
                <w:sz w:val="20"/>
                <w:szCs w:val="20"/>
              </w:rPr>
            </w:pPr>
          </w:p>
        </w:tc>
      </w:tr>
      <w:tr w:rsidR="00A07270" w14:paraId="168EACC6" w14:textId="77777777">
        <w:trPr>
          <w:trHeight w:val="567"/>
        </w:trPr>
        <w:tc>
          <w:tcPr>
            <w:tcW w:w="305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7D93CF03" w14:textId="77777777" w:rsidR="00A07270" w:rsidRDefault="00411A0C">
            <w:pPr>
              <w:spacing w:line="276" w:lineRule="auto"/>
              <w:ind w:left="0" w:right="0"/>
              <w:jc w:val="both"/>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Date</w:t>
            </w:r>
          </w:p>
        </w:tc>
        <w:tc>
          <w:tcPr>
            <w:tcW w:w="7423" w:type="dxa"/>
            <w:gridSpan w:val="3"/>
            <w:tcBorders>
              <w:top w:val="single" w:sz="4" w:space="0" w:color="000000"/>
              <w:left w:val="single" w:sz="4" w:space="0" w:color="000000"/>
              <w:bottom w:val="single" w:sz="4" w:space="0" w:color="000000"/>
              <w:right w:val="single" w:sz="4" w:space="0" w:color="000000"/>
            </w:tcBorders>
            <w:vAlign w:val="center"/>
          </w:tcPr>
          <w:p w14:paraId="2A799D27" w14:textId="77777777" w:rsidR="00A07270" w:rsidRDefault="00A07270">
            <w:pPr>
              <w:spacing w:line="276" w:lineRule="auto"/>
              <w:ind w:left="0" w:right="0"/>
              <w:jc w:val="both"/>
              <w:rPr>
                <w:sz w:val="20"/>
                <w:szCs w:val="20"/>
              </w:rPr>
            </w:pPr>
          </w:p>
        </w:tc>
      </w:tr>
      <w:tr w:rsidR="00A07270" w14:paraId="1112EC31" w14:textId="77777777">
        <w:trPr>
          <w:trHeight w:val="567"/>
        </w:trPr>
        <w:tc>
          <w:tcPr>
            <w:tcW w:w="305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7A86E5F8" w14:textId="77777777" w:rsidR="00A07270" w:rsidRDefault="00411A0C">
            <w:pPr>
              <w:spacing w:line="276" w:lineRule="auto"/>
              <w:ind w:left="0" w:right="0"/>
              <w:jc w:val="both"/>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Time</w:t>
            </w:r>
          </w:p>
        </w:tc>
        <w:tc>
          <w:tcPr>
            <w:tcW w:w="7423" w:type="dxa"/>
            <w:gridSpan w:val="3"/>
            <w:tcBorders>
              <w:top w:val="single" w:sz="4" w:space="0" w:color="000000"/>
              <w:left w:val="single" w:sz="4" w:space="0" w:color="000000"/>
              <w:bottom w:val="single" w:sz="4" w:space="0" w:color="000000"/>
              <w:right w:val="single" w:sz="4" w:space="0" w:color="000000"/>
            </w:tcBorders>
            <w:vAlign w:val="center"/>
          </w:tcPr>
          <w:p w14:paraId="24314438" w14:textId="77777777" w:rsidR="00A07270" w:rsidRDefault="00A07270">
            <w:pPr>
              <w:spacing w:line="276" w:lineRule="auto"/>
              <w:ind w:left="0" w:right="0"/>
              <w:jc w:val="both"/>
              <w:rPr>
                <w:sz w:val="20"/>
                <w:szCs w:val="20"/>
              </w:rPr>
            </w:pPr>
          </w:p>
        </w:tc>
      </w:tr>
      <w:tr w:rsidR="00A07270" w14:paraId="41A49E4C" w14:textId="77777777">
        <w:trPr>
          <w:trHeight w:val="567"/>
        </w:trPr>
        <w:tc>
          <w:tcPr>
            <w:tcW w:w="305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1DFBD118" w14:textId="77777777" w:rsidR="00A07270" w:rsidRDefault="00411A0C">
            <w:pPr>
              <w:spacing w:line="276" w:lineRule="auto"/>
              <w:ind w:left="0" w:right="0"/>
              <w:jc w:val="both"/>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Location</w:t>
            </w:r>
          </w:p>
        </w:tc>
        <w:tc>
          <w:tcPr>
            <w:tcW w:w="7423" w:type="dxa"/>
            <w:gridSpan w:val="3"/>
            <w:tcBorders>
              <w:top w:val="single" w:sz="4" w:space="0" w:color="000000"/>
              <w:left w:val="single" w:sz="4" w:space="0" w:color="000000"/>
              <w:bottom w:val="single" w:sz="4" w:space="0" w:color="000000"/>
              <w:right w:val="single" w:sz="4" w:space="0" w:color="000000"/>
            </w:tcBorders>
            <w:vAlign w:val="center"/>
          </w:tcPr>
          <w:p w14:paraId="60914F85" w14:textId="77777777" w:rsidR="00A07270" w:rsidRDefault="00A07270">
            <w:pPr>
              <w:spacing w:line="276" w:lineRule="auto"/>
              <w:ind w:left="0" w:right="0"/>
              <w:jc w:val="both"/>
              <w:rPr>
                <w:sz w:val="20"/>
                <w:szCs w:val="20"/>
              </w:rPr>
            </w:pPr>
          </w:p>
        </w:tc>
      </w:tr>
      <w:tr w:rsidR="00A07270" w14:paraId="00BDC601"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6359A28C" w14:textId="77777777" w:rsidR="00A07270" w:rsidRDefault="00411A0C">
            <w:pPr>
              <w:spacing w:line="276" w:lineRule="auto"/>
              <w:ind w:left="0" w:right="0"/>
              <w:jc w:val="center"/>
              <w:rPr>
                <w:sz w:val="20"/>
                <w:szCs w:val="20"/>
              </w:rPr>
            </w:pPr>
            <w:r>
              <w:rPr>
                <w:sz w:val="20"/>
                <w:szCs w:val="20"/>
              </w:rPr>
              <w:t>Name(s) of staff member(s) who witnessed the incident</w:t>
            </w:r>
          </w:p>
        </w:tc>
      </w:tr>
      <w:tr w:rsidR="00A07270" w14:paraId="42D4826A"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0B61D27B" w14:textId="77777777" w:rsidR="00A07270" w:rsidRDefault="00A07270">
            <w:pPr>
              <w:spacing w:line="276" w:lineRule="auto"/>
              <w:ind w:left="0" w:right="0"/>
              <w:jc w:val="both"/>
              <w:rPr>
                <w:sz w:val="20"/>
                <w:szCs w:val="20"/>
              </w:rPr>
            </w:pPr>
          </w:p>
        </w:tc>
      </w:tr>
      <w:tr w:rsidR="00A07270" w14:paraId="1378D3C8"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6D9BF7A8" w14:textId="77777777" w:rsidR="00A07270" w:rsidRDefault="00411A0C">
            <w:pPr>
              <w:spacing w:line="276" w:lineRule="auto"/>
              <w:ind w:left="0" w:right="0"/>
              <w:jc w:val="center"/>
              <w:rPr>
                <w:sz w:val="20"/>
                <w:szCs w:val="20"/>
              </w:rPr>
            </w:pPr>
            <w:r>
              <w:rPr>
                <w:sz w:val="20"/>
                <w:szCs w:val="20"/>
              </w:rPr>
              <w:t>Informed parties (parents, social workers, police, etc.)</w:t>
            </w:r>
          </w:p>
        </w:tc>
      </w:tr>
      <w:tr w:rsidR="00A07270" w14:paraId="3AEA0393"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1D615AED" w14:textId="77777777" w:rsidR="00A07270" w:rsidRDefault="00A07270">
            <w:pPr>
              <w:spacing w:line="276" w:lineRule="auto"/>
              <w:ind w:left="0" w:right="0"/>
              <w:jc w:val="both"/>
              <w:rPr>
                <w:sz w:val="20"/>
                <w:szCs w:val="20"/>
              </w:rPr>
            </w:pPr>
          </w:p>
        </w:tc>
      </w:tr>
      <w:tr w:rsidR="00A07270" w14:paraId="660D005A"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3E97F133" w14:textId="77777777" w:rsidR="00A07270" w:rsidRDefault="00411A0C">
            <w:r>
              <w:t>Circumstances prior to the incident, including known triggers/antecedents and de-escalation strategies used</w:t>
            </w:r>
          </w:p>
        </w:tc>
      </w:tr>
      <w:tr w:rsidR="00A07270" w14:paraId="162A11C1"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1BD359D5" w14:textId="77777777" w:rsidR="00A07270" w:rsidRDefault="00A07270">
            <w:pPr>
              <w:spacing w:line="276" w:lineRule="auto"/>
              <w:ind w:left="0" w:right="0"/>
              <w:jc w:val="both"/>
              <w:rPr>
                <w:sz w:val="20"/>
                <w:szCs w:val="20"/>
              </w:rPr>
            </w:pPr>
          </w:p>
        </w:tc>
      </w:tr>
      <w:tr w:rsidR="00A07270" w14:paraId="4CF1BD32"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66F7D6A1" w14:textId="77777777" w:rsidR="00A07270" w:rsidRDefault="00411A0C">
            <w:pPr>
              <w:spacing w:line="276" w:lineRule="auto"/>
              <w:ind w:left="0" w:right="0"/>
              <w:jc w:val="center"/>
              <w:rPr>
                <w:sz w:val="20"/>
                <w:szCs w:val="20"/>
              </w:rPr>
            </w:pPr>
            <w:r>
              <w:rPr>
                <w:sz w:val="20"/>
                <w:szCs w:val="20"/>
              </w:rPr>
              <w:t xml:space="preserve">Brief account of the incident </w:t>
            </w:r>
          </w:p>
        </w:tc>
      </w:tr>
      <w:tr w:rsidR="00A07270" w14:paraId="5F412DB8"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70F417C7" w14:textId="77777777" w:rsidR="00A07270" w:rsidRDefault="00A07270">
            <w:pPr>
              <w:spacing w:line="276" w:lineRule="auto"/>
              <w:ind w:left="0" w:right="0"/>
              <w:jc w:val="both"/>
              <w:rPr>
                <w:sz w:val="20"/>
                <w:szCs w:val="20"/>
              </w:rPr>
            </w:pPr>
          </w:p>
        </w:tc>
      </w:tr>
      <w:tr w:rsidR="00A07270" w14:paraId="76320600"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6283D292" w14:textId="77777777" w:rsidR="00A07270" w:rsidRDefault="00411A0C">
            <w:pPr>
              <w:spacing w:line="276" w:lineRule="auto"/>
              <w:ind w:left="0" w:right="0"/>
              <w:jc w:val="center"/>
              <w:rPr>
                <w:sz w:val="20"/>
                <w:szCs w:val="20"/>
              </w:rPr>
            </w:pPr>
            <w:r>
              <w:rPr>
                <w:sz w:val="20"/>
                <w:szCs w:val="20"/>
              </w:rPr>
              <w:t>Details of any negative impact on other pupils</w:t>
            </w:r>
          </w:p>
        </w:tc>
      </w:tr>
      <w:tr w:rsidR="00A07270" w14:paraId="0FB3B2F9"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781D1B78" w14:textId="77777777" w:rsidR="00A07270" w:rsidRDefault="00A07270">
            <w:pPr>
              <w:spacing w:line="276" w:lineRule="auto"/>
              <w:ind w:left="0" w:right="0"/>
              <w:jc w:val="both"/>
              <w:rPr>
                <w:sz w:val="20"/>
                <w:szCs w:val="20"/>
              </w:rPr>
            </w:pPr>
          </w:p>
        </w:tc>
      </w:tr>
      <w:tr w:rsidR="00A07270" w14:paraId="3576B9B0"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7BE5AEFA" w14:textId="77777777" w:rsidR="00A07270" w:rsidRDefault="00411A0C">
            <w:pPr>
              <w:spacing w:line="276" w:lineRule="auto"/>
              <w:ind w:left="0" w:right="0"/>
              <w:jc w:val="center"/>
              <w:rPr>
                <w:sz w:val="20"/>
                <w:szCs w:val="20"/>
              </w:rPr>
            </w:pPr>
            <w:r>
              <w:rPr>
                <w:sz w:val="20"/>
                <w:szCs w:val="20"/>
              </w:rPr>
              <w:t>Reason(s) for physical intervention (please tick)</w:t>
            </w:r>
          </w:p>
        </w:tc>
      </w:tr>
      <w:tr w:rsidR="00A07270" w14:paraId="29FE3EFD" w14:textId="77777777">
        <w:trPr>
          <w:trHeight w:val="343"/>
        </w:trPr>
        <w:tc>
          <w:tcPr>
            <w:tcW w:w="5239" w:type="dxa"/>
            <w:gridSpan w:val="2"/>
            <w:tcBorders>
              <w:top w:val="single" w:sz="4" w:space="0" w:color="000000"/>
              <w:left w:val="single" w:sz="4" w:space="0" w:color="000000"/>
              <w:bottom w:val="single" w:sz="4" w:space="0" w:color="000000"/>
              <w:right w:val="single" w:sz="4" w:space="0" w:color="000000"/>
            </w:tcBorders>
          </w:tcPr>
          <w:p w14:paraId="26BE5AFF" w14:textId="77777777" w:rsidR="00A07270" w:rsidRDefault="00411A0C">
            <w:pPr>
              <w:spacing w:line="276" w:lineRule="auto"/>
              <w:ind w:left="0" w:right="0"/>
              <w:jc w:val="both"/>
              <w:rPr>
                <w:sz w:val="20"/>
                <w:szCs w:val="20"/>
              </w:rPr>
            </w:pPr>
            <w:r>
              <w:rPr>
                <w:sz w:val="20"/>
                <w:szCs w:val="20"/>
              </w:rPr>
              <w:lastRenderedPageBreak/>
              <w:t>To prevent a pupil from causing injury to themselves or others.</w:t>
            </w:r>
          </w:p>
        </w:tc>
        <w:tc>
          <w:tcPr>
            <w:tcW w:w="5239" w:type="dxa"/>
            <w:gridSpan w:val="2"/>
            <w:tcBorders>
              <w:top w:val="single" w:sz="4" w:space="0" w:color="000000"/>
              <w:left w:val="single" w:sz="4" w:space="0" w:color="000000"/>
              <w:bottom w:val="single" w:sz="4" w:space="0" w:color="000000"/>
              <w:right w:val="single" w:sz="4" w:space="0" w:color="000000"/>
            </w:tcBorders>
            <w:vAlign w:val="center"/>
          </w:tcPr>
          <w:p w14:paraId="6FB5BC1B" w14:textId="77777777" w:rsidR="00A07270" w:rsidRDefault="00411A0C">
            <w:pPr>
              <w:spacing w:line="276" w:lineRule="auto"/>
              <w:ind w:left="0" w:right="0"/>
              <w:jc w:val="center"/>
              <w:rPr>
                <w:sz w:val="20"/>
                <w:szCs w:val="20"/>
              </w:rPr>
            </w:pPr>
            <w:r>
              <w:rPr>
                <w:sz w:val="20"/>
                <w:szCs w:val="20"/>
              </w:rPr>
              <w:t>☐</w:t>
            </w:r>
          </w:p>
        </w:tc>
      </w:tr>
      <w:tr w:rsidR="00A07270" w14:paraId="2C1611D4" w14:textId="77777777">
        <w:trPr>
          <w:trHeight w:val="341"/>
        </w:trPr>
        <w:tc>
          <w:tcPr>
            <w:tcW w:w="5239" w:type="dxa"/>
            <w:gridSpan w:val="2"/>
            <w:tcBorders>
              <w:top w:val="single" w:sz="4" w:space="0" w:color="000000"/>
              <w:left w:val="single" w:sz="4" w:space="0" w:color="000000"/>
              <w:bottom w:val="single" w:sz="4" w:space="0" w:color="000000"/>
              <w:right w:val="single" w:sz="4" w:space="0" w:color="000000"/>
            </w:tcBorders>
          </w:tcPr>
          <w:p w14:paraId="19C32809" w14:textId="77777777" w:rsidR="00A07270" w:rsidRDefault="00411A0C">
            <w:pPr>
              <w:spacing w:line="276" w:lineRule="auto"/>
              <w:ind w:left="0" w:right="0"/>
              <w:jc w:val="both"/>
              <w:rPr>
                <w:sz w:val="20"/>
                <w:szCs w:val="20"/>
              </w:rPr>
            </w:pPr>
            <w:r>
              <w:rPr>
                <w:sz w:val="20"/>
                <w:szCs w:val="20"/>
              </w:rPr>
              <w:t>To prevent a pupil from committing a criminal offence.</w:t>
            </w:r>
          </w:p>
        </w:tc>
        <w:tc>
          <w:tcPr>
            <w:tcW w:w="5239" w:type="dxa"/>
            <w:gridSpan w:val="2"/>
            <w:tcBorders>
              <w:top w:val="single" w:sz="4" w:space="0" w:color="000000"/>
              <w:left w:val="single" w:sz="4" w:space="0" w:color="000000"/>
              <w:bottom w:val="single" w:sz="4" w:space="0" w:color="000000"/>
              <w:right w:val="single" w:sz="4" w:space="0" w:color="000000"/>
            </w:tcBorders>
            <w:vAlign w:val="center"/>
          </w:tcPr>
          <w:p w14:paraId="6EE3969E" w14:textId="77777777" w:rsidR="00A07270" w:rsidRDefault="00411A0C">
            <w:pPr>
              <w:spacing w:line="276" w:lineRule="auto"/>
              <w:ind w:left="0" w:right="0"/>
              <w:jc w:val="center"/>
              <w:rPr>
                <w:sz w:val="20"/>
                <w:szCs w:val="20"/>
              </w:rPr>
            </w:pPr>
            <w:r>
              <w:rPr>
                <w:sz w:val="20"/>
                <w:szCs w:val="20"/>
              </w:rPr>
              <w:t>☐</w:t>
            </w:r>
          </w:p>
        </w:tc>
      </w:tr>
      <w:tr w:rsidR="00A07270" w14:paraId="2C5509C0" w14:textId="77777777">
        <w:trPr>
          <w:trHeight w:val="341"/>
        </w:trPr>
        <w:tc>
          <w:tcPr>
            <w:tcW w:w="5239" w:type="dxa"/>
            <w:gridSpan w:val="2"/>
            <w:tcBorders>
              <w:top w:val="single" w:sz="4" w:space="0" w:color="000000"/>
              <w:left w:val="single" w:sz="4" w:space="0" w:color="000000"/>
              <w:bottom w:val="single" w:sz="4" w:space="0" w:color="000000"/>
              <w:right w:val="single" w:sz="4" w:space="0" w:color="000000"/>
            </w:tcBorders>
          </w:tcPr>
          <w:p w14:paraId="65B6B12E" w14:textId="77777777" w:rsidR="00A07270" w:rsidRDefault="00411A0C">
            <w:pPr>
              <w:spacing w:line="276" w:lineRule="auto"/>
              <w:ind w:left="0" w:right="0"/>
              <w:jc w:val="both"/>
              <w:rPr>
                <w:sz w:val="20"/>
                <w:szCs w:val="20"/>
              </w:rPr>
            </w:pPr>
            <w:r>
              <w:rPr>
                <w:sz w:val="20"/>
                <w:szCs w:val="20"/>
              </w:rPr>
              <w:t>To prevent a pupil from damaging property.</w:t>
            </w:r>
          </w:p>
        </w:tc>
        <w:tc>
          <w:tcPr>
            <w:tcW w:w="5239" w:type="dxa"/>
            <w:gridSpan w:val="2"/>
            <w:tcBorders>
              <w:top w:val="single" w:sz="4" w:space="0" w:color="000000"/>
              <w:left w:val="single" w:sz="4" w:space="0" w:color="000000"/>
              <w:bottom w:val="single" w:sz="4" w:space="0" w:color="000000"/>
              <w:right w:val="single" w:sz="4" w:space="0" w:color="000000"/>
            </w:tcBorders>
            <w:vAlign w:val="center"/>
          </w:tcPr>
          <w:p w14:paraId="2CB81046" w14:textId="77777777" w:rsidR="00A07270" w:rsidRDefault="00411A0C">
            <w:pPr>
              <w:spacing w:line="276" w:lineRule="auto"/>
              <w:ind w:left="0" w:right="0"/>
              <w:jc w:val="center"/>
              <w:rPr>
                <w:sz w:val="20"/>
                <w:szCs w:val="20"/>
              </w:rPr>
            </w:pPr>
            <w:r>
              <w:rPr>
                <w:sz w:val="20"/>
                <w:szCs w:val="20"/>
              </w:rPr>
              <w:t>☐</w:t>
            </w:r>
          </w:p>
        </w:tc>
      </w:tr>
      <w:tr w:rsidR="00A07270" w14:paraId="40F0780F" w14:textId="77777777">
        <w:trPr>
          <w:trHeight w:val="341"/>
        </w:trPr>
        <w:tc>
          <w:tcPr>
            <w:tcW w:w="5239" w:type="dxa"/>
            <w:gridSpan w:val="2"/>
            <w:tcBorders>
              <w:top w:val="single" w:sz="4" w:space="0" w:color="000000"/>
              <w:left w:val="single" w:sz="4" w:space="0" w:color="000000"/>
              <w:bottom w:val="single" w:sz="4" w:space="0" w:color="000000"/>
              <w:right w:val="single" w:sz="4" w:space="0" w:color="000000"/>
            </w:tcBorders>
          </w:tcPr>
          <w:p w14:paraId="5563C6B1" w14:textId="77777777" w:rsidR="00A07270" w:rsidRDefault="00411A0C">
            <w:pPr>
              <w:spacing w:line="276" w:lineRule="auto"/>
              <w:ind w:left="0" w:right="0"/>
              <w:jc w:val="both"/>
              <w:rPr>
                <w:sz w:val="20"/>
                <w:szCs w:val="20"/>
              </w:rPr>
            </w:pPr>
            <w:r>
              <w:rPr>
                <w:sz w:val="20"/>
                <w:szCs w:val="20"/>
              </w:rPr>
              <w:t>To prevent a pupil from causing disorder among pupils at the school, whether during a teaching session or otherwise.</w:t>
            </w:r>
          </w:p>
        </w:tc>
        <w:tc>
          <w:tcPr>
            <w:tcW w:w="5239" w:type="dxa"/>
            <w:gridSpan w:val="2"/>
            <w:tcBorders>
              <w:top w:val="single" w:sz="4" w:space="0" w:color="000000"/>
              <w:left w:val="single" w:sz="4" w:space="0" w:color="000000"/>
              <w:bottom w:val="single" w:sz="4" w:space="0" w:color="000000"/>
              <w:right w:val="single" w:sz="4" w:space="0" w:color="000000"/>
            </w:tcBorders>
            <w:vAlign w:val="center"/>
          </w:tcPr>
          <w:p w14:paraId="6FCA5A20" w14:textId="77777777" w:rsidR="00A07270" w:rsidRDefault="00411A0C">
            <w:pPr>
              <w:spacing w:line="276" w:lineRule="auto"/>
              <w:ind w:left="0" w:right="0"/>
              <w:jc w:val="center"/>
              <w:rPr>
                <w:sz w:val="20"/>
                <w:szCs w:val="20"/>
              </w:rPr>
            </w:pPr>
            <w:r>
              <w:rPr>
                <w:sz w:val="20"/>
                <w:szCs w:val="20"/>
              </w:rPr>
              <w:t>☐</w:t>
            </w:r>
          </w:p>
        </w:tc>
      </w:tr>
      <w:tr w:rsidR="00A07270" w14:paraId="018204EA" w14:textId="77777777">
        <w:trPr>
          <w:trHeight w:val="894"/>
        </w:trPr>
        <w:tc>
          <w:tcPr>
            <w:tcW w:w="5239" w:type="dxa"/>
            <w:gridSpan w:val="2"/>
            <w:tcBorders>
              <w:top w:val="single" w:sz="4" w:space="0" w:color="000000"/>
              <w:left w:val="single" w:sz="4" w:space="0" w:color="000000"/>
              <w:bottom w:val="single" w:sz="4" w:space="0" w:color="000000"/>
              <w:right w:val="single" w:sz="4" w:space="0" w:color="000000"/>
            </w:tcBorders>
            <w:shd w:val="clear" w:color="auto" w:fill="270422"/>
            <w:vAlign w:val="center"/>
          </w:tcPr>
          <w:p w14:paraId="643AA9CB" w14:textId="77777777" w:rsidR="00A07270" w:rsidRDefault="00411A0C">
            <w:pPr>
              <w:spacing w:line="276" w:lineRule="auto"/>
              <w:ind w:left="0" w:right="0"/>
              <w:jc w:val="both"/>
              <w:rPr>
                <w:color w:val="FFFFFF"/>
                <w:sz w:val="20"/>
                <w:szCs w:val="20"/>
              </w:rPr>
            </w:pPr>
            <w:r>
              <w:rPr>
                <w:color w:val="FFFFFF"/>
                <w:sz w:val="20"/>
                <w:szCs w:val="20"/>
              </w:rPr>
              <w:t>Was it a planned intervention, e.g. in line with approved strategies for the behaviour of specific pupils? (Please circle)</w:t>
            </w:r>
          </w:p>
        </w:tc>
        <w:tc>
          <w:tcPr>
            <w:tcW w:w="523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990C27D" w14:textId="77777777" w:rsidR="00A07270" w:rsidRDefault="00411A0C">
            <w:pPr>
              <w:spacing w:line="276" w:lineRule="auto"/>
              <w:ind w:left="0" w:right="0"/>
              <w:jc w:val="both"/>
              <w:rPr>
                <w:sz w:val="20"/>
                <w:szCs w:val="20"/>
              </w:rPr>
            </w:pPr>
            <w:r>
              <w:rPr>
                <w:sz w:val="20"/>
                <w:szCs w:val="20"/>
              </w:rPr>
              <w:t>Yes/No</w:t>
            </w:r>
          </w:p>
        </w:tc>
      </w:tr>
      <w:tr w:rsidR="00A07270" w14:paraId="38FFB137"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74032DC4" w14:textId="77777777" w:rsidR="00A07270" w:rsidRDefault="00411A0C">
            <w:pPr>
              <w:spacing w:line="276" w:lineRule="auto"/>
              <w:ind w:left="0" w:right="0"/>
              <w:jc w:val="center"/>
              <w:rPr>
                <w:sz w:val="20"/>
                <w:szCs w:val="20"/>
              </w:rPr>
            </w:pPr>
            <w:r>
              <w:rPr>
                <w:sz w:val="20"/>
                <w:szCs w:val="20"/>
              </w:rPr>
              <w:t>Brief account of why the use of force was assessed as necessary</w:t>
            </w:r>
          </w:p>
        </w:tc>
      </w:tr>
      <w:tr w:rsidR="00A07270" w14:paraId="26AEF4FC"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443E577B" w14:textId="77777777" w:rsidR="00A07270" w:rsidRDefault="00A07270">
            <w:pPr>
              <w:spacing w:line="276" w:lineRule="auto"/>
              <w:ind w:left="0" w:right="0"/>
              <w:jc w:val="both"/>
              <w:rPr>
                <w:sz w:val="20"/>
                <w:szCs w:val="20"/>
              </w:rPr>
            </w:pPr>
          </w:p>
        </w:tc>
      </w:tr>
      <w:tr w:rsidR="00A07270" w14:paraId="102F7F9D"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20F91F39" w14:textId="77777777" w:rsidR="00A07270" w:rsidRDefault="00411A0C">
            <w:pPr>
              <w:spacing w:line="276" w:lineRule="auto"/>
              <w:ind w:left="0" w:right="0"/>
              <w:jc w:val="center"/>
              <w:rPr>
                <w:sz w:val="20"/>
                <w:szCs w:val="20"/>
              </w:rPr>
            </w:pPr>
            <w:r>
              <w:rPr>
                <w:sz w:val="20"/>
                <w:szCs w:val="20"/>
              </w:rPr>
              <w:t>Any post-incident support required</w:t>
            </w:r>
          </w:p>
        </w:tc>
      </w:tr>
      <w:tr w:rsidR="00A07270" w14:paraId="5ECAFE12"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093F5C77" w14:textId="77777777" w:rsidR="00A07270" w:rsidRDefault="00A07270">
            <w:pPr>
              <w:spacing w:line="276" w:lineRule="auto"/>
              <w:ind w:left="0" w:right="0"/>
              <w:jc w:val="both"/>
              <w:rPr>
                <w:sz w:val="20"/>
                <w:szCs w:val="20"/>
              </w:rPr>
            </w:pPr>
          </w:p>
        </w:tc>
      </w:tr>
      <w:tr w:rsidR="00A07270" w14:paraId="0E450453"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2C81E543" w14:textId="77777777" w:rsidR="00A07270" w:rsidRDefault="00411A0C">
            <w:pPr>
              <w:spacing w:line="276" w:lineRule="auto"/>
              <w:ind w:left="0" w:right="0"/>
              <w:jc w:val="center"/>
              <w:rPr>
                <w:sz w:val="20"/>
                <w:szCs w:val="20"/>
              </w:rPr>
            </w:pPr>
            <w:r>
              <w:rPr>
                <w:sz w:val="20"/>
                <w:szCs w:val="20"/>
              </w:rPr>
              <w:t>Injuries (if any) to staff members, the pupil concerned or other pupils</w:t>
            </w:r>
          </w:p>
        </w:tc>
      </w:tr>
      <w:tr w:rsidR="00A07270" w14:paraId="52241297"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08C3947C" w14:textId="77777777" w:rsidR="00A07270" w:rsidRDefault="00A07270">
            <w:pPr>
              <w:spacing w:line="276" w:lineRule="auto"/>
              <w:ind w:left="0" w:right="0"/>
              <w:jc w:val="both"/>
              <w:rPr>
                <w:sz w:val="20"/>
                <w:szCs w:val="20"/>
              </w:rPr>
            </w:pPr>
          </w:p>
        </w:tc>
      </w:tr>
      <w:tr w:rsidR="00A07270" w14:paraId="4BA2D13A"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4CEA17E0" w14:textId="77777777" w:rsidR="00A07270" w:rsidRDefault="00411A0C">
            <w:pPr>
              <w:spacing w:line="276" w:lineRule="auto"/>
              <w:ind w:left="0" w:right="0"/>
              <w:jc w:val="center"/>
              <w:rPr>
                <w:sz w:val="20"/>
                <w:szCs w:val="20"/>
              </w:rPr>
            </w:pPr>
            <w:r>
              <w:rPr>
                <w:sz w:val="20"/>
                <w:szCs w:val="20"/>
              </w:rPr>
              <w:t>Damage (if any) to property</w:t>
            </w:r>
          </w:p>
        </w:tc>
      </w:tr>
      <w:tr w:rsidR="00A07270" w14:paraId="2D7096FD"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40418AA4" w14:textId="77777777" w:rsidR="00A07270" w:rsidRDefault="00A07270">
            <w:pPr>
              <w:spacing w:line="276" w:lineRule="auto"/>
              <w:ind w:left="0" w:right="0"/>
              <w:jc w:val="both"/>
              <w:rPr>
                <w:sz w:val="20"/>
                <w:szCs w:val="20"/>
              </w:rPr>
            </w:pPr>
          </w:p>
        </w:tc>
      </w:tr>
      <w:tr w:rsidR="00A07270" w14:paraId="36B3EDD8" w14:textId="77777777">
        <w:trPr>
          <w:trHeight w:val="567"/>
        </w:trPr>
        <w:tc>
          <w:tcPr>
            <w:tcW w:w="10478" w:type="dxa"/>
            <w:gridSpan w:val="4"/>
            <w:tcBorders>
              <w:top w:val="single" w:sz="4" w:space="0" w:color="000000"/>
              <w:left w:val="single" w:sz="4" w:space="0" w:color="000000"/>
              <w:bottom w:val="single" w:sz="4" w:space="0" w:color="000000"/>
              <w:right w:val="single" w:sz="4" w:space="0" w:color="000000"/>
            </w:tcBorders>
            <w:shd w:val="clear" w:color="auto" w:fill="BABABC"/>
            <w:vAlign w:val="center"/>
          </w:tcPr>
          <w:p w14:paraId="535D207B" w14:textId="77777777" w:rsidR="00A07270" w:rsidRDefault="00411A0C">
            <w:r>
              <w:t>Post-incident learning / recommendation(s) to reduce the likelihood of future incidents</w:t>
            </w:r>
          </w:p>
        </w:tc>
      </w:tr>
      <w:tr w:rsidR="00A07270" w14:paraId="4B426A52" w14:textId="77777777">
        <w:trPr>
          <w:trHeight w:val="1134"/>
        </w:trPr>
        <w:tc>
          <w:tcPr>
            <w:tcW w:w="10478" w:type="dxa"/>
            <w:gridSpan w:val="4"/>
            <w:tcBorders>
              <w:top w:val="single" w:sz="4" w:space="0" w:color="000000"/>
              <w:left w:val="single" w:sz="4" w:space="0" w:color="000000"/>
              <w:bottom w:val="single" w:sz="4" w:space="0" w:color="000000"/>
              <w:right w:val="single" w:sz="4" w:space="0" w:color="000000"/>
            </w:tcBorders>
            <w:vAlign w:val="center"/>
          </w:tcPr>
          <w:p w14:paraId="2FB8452C" w14:textId="77777777" w:rsidR="00A07270" w:rsidRDefault="00A07270">
            <w:pPr>
              <w:spacing w:line="276" w:lineRule="auto"/>
              <w:ind w:left="0" w:right="0"/>
              <w:jc w:val="both"/>
              <w:rPr>
                <w:sz w:val="20"/>
                <w:szCs w:val="20"/>
              </w:rPr>
            </w:pPr>
          </w:p>
        </w:tc>
      </w:tr>
      <w:tr w:rsidR="00A07270" w14:paraId="461D2F6B" w14:textId="77777777">
        <w:trPr>
          <w:trHeight w:val="567"/>
        </w:trPr>
        <w:tc>
          <w:tcPr>
            <w:tcW w:w="7743" w:type="dxa"/>
            <w:gridSpan w:val="3"/>
            <w:tcBorders>
              <w:top w:val="single" w:sz="4" w:space="0" w:color="000000"/>
              <w:left w:val="single" w:sz="4" w:space="0" w:color="000000"/>
              <w:bottom w:val="single" w:sz="4" w:space="0" w:color="000000"/>
              <w:right w:val="single" w:sz="4" w:space="0" w:color="000000"/>
            </w:tcBorders>
            <w:vAlign w:val="center"/>
          </w:tcPr>
          <w:p w14:paraId="4DF5B49D" w14:textId="77777777" w:rsidR="00A07270" w:rsidRDefault="00411A0C">
            <w:pPr>
              <w:spacing w:line="276" w:lineRule="auto"/>
              <w:ind w:left="0" w:right="0"/>
              <w:jc w:val="both"/>
              <w:rPr>
                <w:sz w:val="20"/>
                <w:szCs w:val="20"/>
              </w:rPr>
            </w:pPr>
            <w:r>
              <w:rPr>
                <w:sz w:val="20"/>
                <w:szCs w:val="20"/>
              </w:rPr>
              <w:t>Headteacher’s signature:</w:t>
            </w:r>
          </w:p>
        </w:tc>
        <w:tc>
          <w:tcPr>
            <w:tcW w:w="2735" w:type="dxa"/>
            <w:tcBorders>
              <w:top w:val="single" w:sz="4" w:space="0" w:color="000000"/>
              <w:left w:val="single" w:sz="4" w:space="0" w:color="000000"/>
              <w:bottom w:val="single" w:sz="4" w:space="0" w:color="000000"/>
              <w:right w:val="single" w:sz="4" w:space="0" w:color="000000"/>
            </w:tcBorders>
            <w:vAlign w:val="center"/>
          </w:tcPr>
          <w:p w14:paraId="661EC94B" w14:textId="77777777" w:rsidR="00A07270" w:rsidRDefault="00411A0C">
            <w:pPr>
              <w:spacing w:line="276" w:lineRule="auto"/>
              <w:ind w:left="0" w:right="0"/>
              <w:jc w:val="both"/>
              <w:rPr>
                <w:sz w:val="20"/>
                <w:szCs w:val="20"/>
              </w:rPr>
            </w:pPr>
            <w:r>
              <w:rPr>
                <w:sz w:val="20"/>
                <w:szCs w:val="20"/>
              </w:rPr>
              <w:t xml:space="preserve">Date: </w:t>
            </w:r>
          </w:p>
        </w:tc>
      </w:tr>
      <w:tr w:rsidR="00A07270" w14:paraId="73BACC57" w14:textId="77777777">
        <w:trPr>
          <w:trHeight w:val="567"/>
        </w:trPr>
        <w:tc>
          <w:tcPr>
            <w:tcW w:w="7743" w:type="dxa"/>
            <w:gridSpan w:val="3"/>
            <w:tcBorders>
              <w:top w:val="single" w:sz="4" w:space="0" w:color="000000"/>
              <w:left w:val="single" w:sz="4" w:space="0" w:color="000000"/>
              <w:bottom w:val="single" w:sz="4" w:space="0" w:color="000000"/>
              <w:right w:val="single" w:sz="4" w:space="0" w:color="000000"/>
            </w:tcBorders>
            <w:vAlign w:val="center"/>
          </w:tcPr>
          <w:p w14:paraId="68B0E84C" w14:textId="77777777" w:rsidR="00A07270" w:rsidRDefault="00411A0C">
            <w:pPr>
              <w:spacing w:line="276" w:lineRule="auto"/>
              <w:ind w:left="0" w:right="0"/>
              <w:jc w:val="both"/>
              <w:rPr>
                <w:sz w:val="20"/>
                <w:szCs w:val="20"/>
              </w:rPr>
            </w:pPr>
            <w:r>
              <w:rPr>
                <w:sz w:val="20"/>
                <w:szCs w:val="20"/>
              </w:rPr>
              <w:t>Signature of staff member concerned:</w:t>
            </w:r>
          </w:p>
        </w:tc>
        <w:tc>
          <w:tcPr>
            <w:tcW w:w="2735" w:type="dxa"/>
            <w:tcBorders>
              <w:top w:val="single" w:sz="4" w:space="0" w:color="000000"/>
              <w:left w:val="single" w:sz="4" w:space="0" w:color="000000"/>
              <w:bottom w:val="single" w:sz="4" w:space="0" w:color="000000"/>
              <w:right w:val="single" w:sz="4" w:space="0" w:color="000000"/>
            </w:tcBorders>
            <w:vAlign w:val="center"/>
          </w:tcPr>
          <w:p w14:paraId="65CC8FF0" w14:textId="77777777" w:rsidR="00A07270" w:rsidRDefault="00411A0C">
            <w:pPr>
              <w:spacing w:line="276" w:lineRule="auto"/>
              <w:ind w:left="0" w:right="0"/>
              <w:jc w:val="both"/>
              <w:rPr>
                <w:sz w:val="20"/>
                <w:szCs w:val="20"/>
              </w:rPr>
            </w:pPr>
            <w:r>
              <w:rPr>
                <w:sz w:val="20"/>
                <w:szCs w:val="20"/>
              </w:rPr>
              <w:t xml:space="preserve">Date: </w:t>
            </w:r>
          </w:p>
        </w:tc>
      </w:tr>
    </w:tbl>
    <w:p w14:paraId="603E23DC" w14:textId="77777777" w:rsidR="00A07270" w:rsidRDefault="00A07270">
      <w:pPr>
        <w:spacing w:before="200" w:after="200"/>
        <w:ind w:left="0" w:right="0"/>
        <w:jc w:val="both"/>
        <w:rPr>
          <w:rFonts w:ascii="Poppins" w:eastAsia="Poppins" w:hAnsi="Poppins" w:cs="Poppins"/>
        </w:rPr>
      </w:pPr>
    </w:p>
    <w:p w14:paraId="4AF28B4F" w14:textId="77777777" w:rsidR="00A07270" w:rsidRDefault="00A07270">
      <w:pPr>
        <w:spacing w:before="200" w:after="200"/>
        <w:ind w:left="0" w:right="0"/>
        <w:jc w:val="both"/>
        <w:rPr>
          <w:rFonts w:ascii="Poppins" w:eastAsia="Poppins" w:hAnsi="Poppins" w:cs="Poppins"/>
        </w:rPr>
      </w:pPr>
    </w:p>
    <w:p w14:paraId="55D72E1D" w14:textId="77777777" w:rsidR="00A07270" w:rsidRDefault="00A07270">
      <w:pPr>
        <w:pStyle w:val="Heading1"/>
        <w:spacing w:before="0" w:after="0"/>
        <w:ind w:left="720" w:right="0" w:hanging="360"/>
        <w:rPr>
          <w:rFonts w:ascii="Merriweather" w:eastAsia="Merriweather" w:hAnsi="Merriweather" w:cs="Merriweather"/>
          <w:b/>
          <w:bCs/>
          <w:sz w:val="20"/>
          <w:szCs w:val="20"/>
        </w:rPr>
        <w:sectPr w:rsidR="00A07270">
          <w:headerReference w:type="default" r:id="rId14"/>
          <w:footerReference w:type="default" r:id="rId15"/>
          <w:pgSz w:w="11906" w:h="16838"/>
          <w:pgMar w:top="850" w:right="850" w:bottom="850" w:left="850" w:header="720" w:footer="720" w:gutter="0"/>
          <w:pgNumType w:start="1"/>
          <w:cols w:space="720"/>
        </w:sectPr>
      </w:pPr>
      <w:bookmarkStart w:id="27" w:name="_7y5e3em55362" w:colFirst="0" w:colLast="0"/>
      <w:bookmarkEnd w:id="27"/>
    </w:p>
    <w:p w14:paraId="3B10F543" w14:textId="77777777" w:rsidR="00A07270" w:rsidRDefault="00411A0C">
      <w:pPr>
        <w:pStyle w:val="Heading1"/>
        <w:numPr>
          <w:ilvl w:val="0"/>
          <w:numId w:val="19"/>
        </w:numPr>
        <w:spacing w:before="0" w:after="0"/>
        <w:ind w:right="0"/>
        <w:rPr>
          <w:rFonts w:ascii="Merriweather" w:eastAsia="Merriweather" w:hAnsi="Merriweather" w:cs="Merriweather"/>
          <w:b/>
          <w:bCs/>
          <w:sz w:val="20"/>
          <w:szCs w:val="20"/>
        </w:rPr>
      </w:pPr>
      <w:bookmarkStart w:id="28" w:name="yn9wbp25vu7w" w:colFirst="0" w:colLast="0"/>
      <w:bookmarkStart w:id="29" w:name="_h7g455gf0uob" w:colFirst="0" w:colLast="0"/>
      <w:bookmarkEnd w:id="28"/>
      <w:bookmarkEnd w:id="29"/>
      <w:r>
        <w:rPr>
          <w:rFonts w:ascii="Merriweather" w:eastAsia="Merriweather" w:hAnsi="Merriweather" w:cs="Merriweather"/>
          <w:b/>
          <w:bCs/>
          <w:sz w:val="20"/>
          <w:szCs w:val="20"/>
        </w:rPr>
        <w:lastRenderedPageBreak/>
        <w:t xml:space="preserve">PHYSICAL INTERVENTION LOG </w:t>
      </w:r>
    </w:p>
    <w:p w14:paraId="149DE64E" w14:textId="77777777" w:rsidR="00A07270" w:rsidRDefault="00411A0C">
      <w:pPr>
        <w:ind w:left="0" w:right="0"/>
        <w:jc w:val="both"/>
        <w:rPr>
          <w:sz w:val="20"/>
          <w:szCs w:val="20"/>
        </w:rPr>
      </w:pPr>
      <w:r>
        <w:rPr>
          <w:sz w:val="20"/>
          <w:szCs w:val="20"/>
        </w:rPr>
        <w:t xml:space="preserve">We believe that reasonable force must only be used when </w:t>
      </w:r>
      <w:proofErr w:type="gramStart"/>
      <w:r>
        <w:rPr>
          <w:sz w:val="20"/>
          <w:szCs w:val="20"/>
        </w:rPr>
        <w:t>absolutely necessary</w:t>
      </w:r>
      <w:proofErr w:type="gramEnd"/>
      <w:r>
        <w:rPr>
          <w:sz w:val="20"/>
          <w:szCs w:val="20"/>
        </w:rPr>
        <w:t xml:space="preserve">. Reasonable force will always be used in accordance with the Physical Intervention Policy. All incidents of this nature must be recorded in this log. Details of the individual incident will be recorded using the </w:t>
      </w:r>
      <w:hyperlink r:id="rId16" w:anchor="bookmark=id.obrv37illohg">
        <w:r w:rsidR="00A07270">
          <w:rPr>
            <w:sz w:val="20"/>
            <w:szCs w:val="20"/>
            <w:u w:val="single"/>
          </w:rPr>
          <w:t>Physical Intervention Report Form</w:t>
        </w:r>
      </w:hyperlink>
      <w:r>
        <w:rPr>
          <w:sz w:val="20"/>
          <w:szCs w:val="20"/>
        </w:rPr>
        <w:t>.</w:t>
      </w:r>
    </w:p>
    <w:p w14:paraId="08990572" w14:textId="77777777" w:rsidR="00A07270" w:rsidRDefault="00A07270">
      <w:pPr>
        <w:ind w:left="0" w:right="0"/>
        <w:jc w:val="both"/>
        <w:rPr>
          <w:sz w:val="20"/>
          <w:szCs w:val="20"/>
        </w:rPr>
      </w:pPr>
    </w:p>
    <w:tbl>
      <w:tblPr>
        <w:tblStyle w:val="ae"/>
        <w:tblW w:w="156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9"/>
        <w:gridCol w:w="1739"/>
        <w:gridCol w:w="1738"/>
        <w:gridCol w:w="1738"/>
        <w:gridCol w:w="1738"/>
        <w:gridCol w:w="1738"/>
        <w:gridCol w:w="1738"/>
        <w:gridCol w:w="1738"/>
        <w:gridCol w:w="1738"/>
      </w:tblGrid>
      <w:tr w:rsidR="00A07270" w14:paraId="4ED0337E" w14:textId="77777777">
        <w:trPr>
          <w:trHeight w:val="765"/>
          <w:jc w:val="center"/>
        </w:trPr>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7172A859"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Date and time</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56B1588A"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Name of pupil</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6C9E89DC"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Name of staff member</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191BB410"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Name(s) of witnesses</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56D77618"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Injuries (if any) to pupils or staff</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22DA5DF9"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Damage (if any) to property</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2E53D879"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Nature of intervention</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61A46A94"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Was the headteacher notified?</w:t>
            </w:r>
          </w:p>
        </w:tc>
        <w:tc>
          <w:tcPr>
            <w:tcW w:w="1738"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7B999AAF" w14:textId="77777777" w:rsidR="00A07270" w:rsidRDefault="00411A0C">
            <w:pPr>
              <w:ind w:left="0" w:right="0"/>
              <w:rPr>
                <w:rFonts w:ascii="Merriweather" w:eastAsia="Merriweather" w:hAnsi="Merriweather" w:cs="Merriweather"/>
                <w:b/>
                <w:bCs/>
                <w:color w:val="FFFFFF"/>
                <w:sz w:val="20"/>
                <w:szCs w:val="20"/>
              </w:rPr>
            </w:pPr>
            <w:r>
              <w:rPr>
                <w:rFonts w:ascii="Merriweather" w:eastAsia="Merriweather" w:hAnsi="Merriweather" w:cs="Merriweather"/>
                <w:b/>
                <w:bCs/>
                <w:color w:val="FFFFFF"/>
                <w:sz w:val="20"/>
                <w:szCs w:val="20"/>
              </w:rPr>
              <w:t>Signed by staff member</w:t>
            </w:r>
          </w:p>
        </w:tc>
      </w:tr>
      <w:tr w:rsidR="00A07270" w14:paraId="1CBF4448" w14:textId="77777777">
        <w:trPr>
          <w:trHeight w:val="662"/>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245455CC"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526C319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BB7A728"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F946492"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2AE33A57"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A41D47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A8120FC"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46DB6D7D"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B043DAF" w14:textId="77777777" w:rsidR="00A07270" w:rsidRDefault="00A07270">
            <w:pPr>
              <w:ind w:left="0" w:right="0"/>
              <w:rPr>
                <w:sz w:val="20"/>
                <w:szCs w:val="20"/>
              </w:rPr>
            </w:pPr>
          </w:p>
        </w:tc>
      </w:tr>
      <w:tr w:rsidR="00A07270" w14:paraId="49F2B670" w14:textId="77777777">
        <w:trPr>
          <w:trHeight w:val="720"/>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70AB529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78CAC9E"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AC71F1C"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4015CC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351E00A"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270CC90F"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08A0DCE"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B406B02"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155F708" w14:textId="77777777" w:rsidR="00A07270" w:rsidRDefault="00A07270">
            <w:pPr>
              <w:ind w:left="0" w:right="0"/>
              <w:rPr>
                <w:sz w:val="20"/>
                <w:szCs w:val="20"/>
              </w:rPr>
            </w:pPr>
          </w:p>
        </w:tc>
      </w:tr>
      <w:tr w:rsidR="00A07270" w14:paraId="04A465FA" w14:textId="77777777">
        <w:trPr>
          <w:trHeight w:val="720"/>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7F4DB9EE"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3E2D818"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088FBA5"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22AA422"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8E79938"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7EDF6B4"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F1E0673"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5DEA1FF3"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9D893A0" w14:textId="77777777" w:rsidR="00A07270" w:rsidRDefault="00A07270">
            <w:pPr>
              <w:ind w:left="0" w:right="0"/>
              <w:rPr>
                <w:sz w:val="20"/>
                <w:szCs w:val="20"/>
              </w:rPr>
            </w:pPr>
          </w:p>
        </w:tc>
      </w:tr>
      <w:tr w:rsidR="00A07270" w14:paraId="449D4D25" w14:textId="77777777">
        <w:trPr>
          <w:trHeight w:val="706"/>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31E8DD3F"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4D7C80E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C6A98B4"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071095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B80CB56"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470595EE"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C55B6AF"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F4E2EA4"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56025F7" w14:textId="77777777" w:rsidR="00A07270" w:rsidRDefault="00A07270">
            <w:pPr>
              <w:ind w:left="0" w:right="0"/>
              <w:rPr>
                <w:sz w:val="20"/>
                <w:szCs w:val="20"/>
              </w:rPr>
            </w:pPr>
          </w:p>
        </w:tc>
      </w:tr>
      <w:tr w:rsidR="00A07270" w14:paraId="2D0E7C30" w14:textId="77777777">
        <w:trPr>
          <w:trHeight w:val="720"/>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61A56B2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220D2B96"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E4DE09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CAE35E2"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0255F2F3"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6561192"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EECD7D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F216716"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F7CAD3B" w14:textId="77777777" w:rsidR="00A07270" w:rsidRDefault="00A07270">
            <w:pPr>
              <w:ind w:left="0" w:right="0"/>
              <w:rPr>
                <w:sz w:val="20"/>
                <w:szCs w:val="20"/>
              </w:rPr>
            </w:pPr>
          </w:p>
        </w:tc>
      </w:tr>
      <w:tr w:rsidR="00A07270" w14:paraId="7EB51664" w14:textId="77777777">
        <w:trPr>
          <w:trHeight w:val="706"/>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1FBF096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ED90863"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723B8D8"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077327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57D83D66"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DB84C0C"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424A219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0F80875"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6693F7B" w14:textId="77777777" w:rsidR="00A07270" w:rsidRDefault="00A07270">
            <w:pPr>
              <w:ind w:left="0" w:right="0"/>
              <w:rPr>
                <w:sz w:val="20"/>
                <w:szCs w:val="20"/>
              </w:rPr>
            </w:pPr>
          </w:p>
        </w:tc>
      </w:tr>
      <w:tr w:rsidR="00A07270" w14:paraId="40424B11" w14:textId="77777777">
        <w:trPr>
          <w:trHeight w:val="706"/>
          <w:jc w:val="center"/>
        </w:trPr>
        <w:tc>
          <w:tcPr>
            <w:tcW w:w="1738" w:type="dxa"/>
            <w:tcBorders>
              <w:top w:val="single" w:sz="4" w:space="0" w:color="000000"/>
              <w:left w:val="single" w:sz="4" w:space="0" w:color="000000"/>
              <w:bottom w:val="single" w:sz="4" w:space="0" w:color="000000"/>
              <w:right w:val="single" w:sz="4" w:space="0" w:color="000000"/>
            </w:tcBorders>
            <w:vAlign w:val="center"/>
          </w:tcPr>
          <w:p w14:paraId="0428E9D3"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09F01EB"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5F196C0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6D528309"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1179F472"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0EA37CC7"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30F69D16"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FF510B5" w14:textId="77777777" w:rsidR="00A07270" w:rsidRDefault="00A07270">
            <w:pPr>
              <w:ind w:left="0" w:right="0"/>
              <w:rPr>
                <w:sz w:val="20"/>
                <w:szCs w:val="20"/>
              </w:rPr>
            </w:pPr>
          </w:p>
        </w:tc>
        <w:tc>
          <w:tcPr>
            <w:tcW w:w="1738" w:type="dxa"/>
            <w:tcBorders>
              <w:top w:val="single" w:sz="4" w:space="0" w:color="000000"/>
              <w:left w:val="single" w:sz="4" w:space="0" w:color="000000"/>
              <w:bottom w:val="single" w:sz="4" w:space="0" w:color="000000"/>
              <w:right w:val="single" w:sz="4" w:space="0" w:color="000000"/>
            </w:tcBorders>
            <w:vAlign w:val="center"/>
          </w:tcPr>
          <w:p w14:paraId="778EE709" w14:textId="77777777" w:rsidR="00A07270" w:rsidRDefault="00A07270">
            <w:pPr>
              <w:ind w:left="0" w:right="0"/>
              <w:rPr>
                <w:sz w:val="20"/>
                <w:szCs w:val="20"/>
              </w:rPr>
            </w:pPr>
          </w:p>
        </w:tc>
      </w:tr>
    </w:tbl>
    <w:p w14:paraId="4A469C53" w14:textId="77777777" w:rsidR="00A07270" w:rsidRDefault="00A07270">
      <w:pPr>
        <w:ind w:left="0"/>
        <w:rPr>
          <w:sz w:val="20"/>
          <w:szCs w:val="20"/>
        </w:rPr>
      </w:pPr>
    </w:p>
    <w:sectPr w:rsidR="00A07270">
      <w:pgSz w:w="16838" w:h="11906" w:orient="landscape"/>
      <w:pgMar w:top="850" w:right="850" w:bottom="85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66B3" w14:textId="77777777" w:rsidR="00411A0C" w:rsidRDefault="00411A0C">
      <w:pPr>
        <w:spacing w:line="240" w:lineRule="auto"/>
      </w:pPr>
      <w:r>
        <w:separator/>
      </w:r>
    </w:p>
  </w:endnote>
  <w:endnote w:type="continuationSeparator" w:id="0">
    <w:p w14:paraId="7570EBA0" w14:textId="77777777" w:rsidR="00411A0C" w:rsidRDefault="00411A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embedRegular r:id="rId1" w:fontKey="{7A6E960B-5260-40CB-99A8-9BBF4C00F020}"/>
    <w:embedItalic r:id="rId2" w:fontKey="{893E5D4B-7DF4-4DC0-8B5D-478A496A41BA}"/>
  </w:font>
  <w:font w:name="Merriweather">
    <w:charset w:val="00"/>
    <w:family w:val="auto"/>
    <w:pitch w:val="variable"/>
    <w:sig w:usb0="20000207" w:usb1="00000002" w:usb2="00000000" w:usb3="00000000" w:csb0="00000197" w:csb1="00000000"/>
    <w:embedBold r:id="rId3" w:fontKey="{D67E0EA2-B9B1-489E-BFDB-69C406E2567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593DE8BD-6FD0-41DA-8683-2C040D1F93C2}"/>
  </w:font>
  <w:font w:name="Noto Sans Symbols">
    <w:charset w:val="00"/>
    <w:family w:val="auto"/>
    <w:pitch w:val="default"/>
    <w:embedRegular r:id="rId5" w:fontKey="{CFAFDBB1-41FC-435E-8D1D-F78142538054}"/>
  </w:font>
  <w:font w:name="Poppins">
    <w:charset w:val="00"/>
    <w:family w:val="auto"/>
    <w:pitch w:val="variable"/>
    <w:sig w:usb0="00008007" w:usb1="00000000" w:usb2="00000000" w:usb3="00000000" w:csb0="00000093" w:csb1="00000000"/>
    <w:embedRegular r:id="rId6" w:fontKey="{C5E7896A-2298-4D7A-A482-9D97C94E97DF}"/>
  </w:font>
  <w:font w:name="Cambria">
    <w:panose1 w:val="02040503050406030204"/>
    <w:charset w:val="00"/>
    <w:family w:val="roman"/>
    <w:pitch w:val="variable"/>
    <w:sig w:usb0="E00006FF" w:usb1="420024FF" w:usb2="02000000" w:usb3="00000000" w:csb0="0000019F" w:csb1="00000000"/>
    <w:embedRegular r:id="rId7" w:fontKey="{AFAF3727-FF56-48B2-A83D-A9F31FF35E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18D5" w14:textId="6EF999DC" w:rsidR="00A07270" w:rsidRDefault="00411A0C">
    <w:pPr>
      <w:rPr>
        <w:sz w:val="16"/>
        <w:szCs w:val="16"/>
      </w:rPr>
    </w:pPr>
    <w:r>
      <w:rPr>
        <w:sz w:val="16"/>
        <w:szCs w:val="16"/>
      </w:rPr>
      <w:t xml:space="preserve">Cavendish Education </w:t>
    </w:r>
    <w:proofErr w:type="gramStart"/>
    <w:r>
      <w:rPr>
        <w:sz w:val="16"/>
        <w:szCs w:val="16"/>
      </w:rPr>
      <w:t>|  Life</w:t>
    </w:r>
    <w:proofErr w:type="gramEnd"/>
    <w:r>
      <w:rPr>
        <w:sz w:val="16"/>
        <w:szCs w:val="16"/>
      </w:rPr>
      <w:t xml:space="preserve"> Skills Enterprise Physical Intervention Policy</w:t>
    </w:r>
    <w:r>
      <w:rPr>
        <w:sz w:val="16"/>
        <w:szCs w:val="16"/>
      </w:rPr>
      <w:t xml:space="preserve"> | </w:t>
    </w:r>
    <w:r>
      <w:rPr>
        <w:sz w:val="16"/>
        <w:szCs w:val="16"/>
      </w:rPr>
      <w:t>October 2026</w:t>
    </w:r>
    <w:r>
      <w:rPr>
        <w:sz w:val="16"/>
        <w:szCs w:val="16"/>
      </w:rPr>
      <w:tab/>
    </w:r>
    <w:r>
      <w:rPr>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FE268" w14:textId="77777777" w:rsidR="00411A0C" w:rsidRDefault="00411A0C">
      <w:pPr>
        <w:spacing w:line="240" w:lineRule="auto"/>
      </w:pPr>
      <w:r>
        <w:separator/>
      </w:r>
    </w:p>
  </w:footnote>
  <w:footnote w:type="continuationSeparator" w:id="0">
    <w:p w14:paraId="7B43625C" w14:textId="77777777" w:rsidR="00411A0C" w:rsidRDefault="00411A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00C0E" w14:textId="77777777" w:rsidR="00A07270" w:rsidRDefault="00411A0C">
    <w:r>
      <w:pict w14:anchorId="79E8F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235.3pt;margin-top:264.95pt;width:691.65pt;height:732.35pt;z-index:-251658752;mso-position-horizontal:absolute;mso-position-horizontal-relative:margin;mso-position-vertical:absolute;mso-position-vertical-relative:margin">
          <v:imagedata r:id="rId1" o:title="imag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16822"/>
    <w:multiLevelType w:val="multilevel"/>
    <w:tmpl w:val="781EA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84474D"/>
    <w:multiLevelType w:val="multilevel"/>
    <w:tmpl w:val="53B4AC9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237E83"/>
    <w:multiLevelType w:val="multilevel"/>
    <w:tmpl w:val="6AEEC69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F63CB7"/>
    <w:multiLevelType w:val="multilevel"/>
    <w:tmpl w:val="0B007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832C5A"/>
    <w:multiLevelType w:val="multilevel"/>
    <w:tmpl w:val="8DCEB4A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103DF7"/>
    <w:multiLevelType w:val="multilevel"/>
    <w:tmpl w:val="E05CD48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5F7D9C"/>
    <w:multiLevelType w:val="multilevel"/>
    <w:tmpl w:val="55785D7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8859C7"/>
    <w:multiLevelType w:val="multilevel"/>
    <w:tmpl w:val="CD9C64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3D0297"/>
    <w:multiLevelType w:val="multilevel"/>
    <w:tmpl w:val="0E320E58"/>
    <w:lvl w:ilvl="0">
      <w:start w:val="1"/>
      <w:numFmt w:val="bullet"/>
      <w:lvlText w:val="●"/>
      <w:lvlJc w:val="left"/>
      <w:pPr>
        <w:ind w:left="17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abstractNum w:abstractNumId="9" w15:restartNumberingAfterBreak="0">
    <w:nsid w:val="354F5EA4"/>
    <w:multiLevelType w:val="multilevel"/>
    <w:tmpl w:val="00BA449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B779F7"/>
    <w:multiLevelType w:val="multilevel"/>
    <w:tmpl w:val="78A24A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591506"/>
    <w:multiLevelType w:val="multilevel"/>
    <w:tmpl w:val="9C561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DC73D4"/>
    <w:multiLevelType w:val="multilevel"/>
    <w:tmpl w:val="B8983E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28E77EC"/>
    <w:multiLevelType w:val="multilevel"/>
    <w:tmpl w:val="B9A69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DA1454"/>
    <w:multiLevelType w:val="multilevel"/>
    <w:tmpl w:val="0BCC15D2"/>
    <w:lvl w:ilvl="0">
      <w:start w:val="1"/>
      <w:numFmt w:val="bullet"/>
      <w:lvlText w:val="●"/>
      <w:lvlJc w:val="left"/>
      <w:pPr>
        <w:ind w:left="17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abstractNum w:abstractNumId="15" w15:restartNumberingAfterBreak="0">
    <w:nsid w:val="4F2F7B92"/>
    <w:multiLevelType w:val="multilevel"/>
    <w:tmpl w:val="E64691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7527975"/>
    <w:multiLevelType w:val="multilevel"/>
    <w:tmpl w:val="BA865AC8"/>
    <w:lvl w:ilvl="0">
      <w:start w:val="1"/>
      <w:numFmt w:val="bullet"/>
      <w:lvlText w:val="●"/>
      <w:lvlJc w:val="left"/>
      <w:pPr>
        <w:ind w:left="17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abstractNum w:abstractNumId="17" w15:restartNumberingAfterBreak="0">
    <w:nsid w:val="75297A51"/>
    <w:multiLevelType w:val="multilevel"/>
    <w:tmpl w:val="9FB8044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8F057BE"/>
    <w:multiLevelType w:val="multilevel"/>
    <w:tmpl w:val="B68832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D62740B"/>
    <w:multiLevelType w:val="multilevel"/>
    <w:tmpl w:val="12EE942E"/>
    <w:lvl w:ilvl="0">
      <w:start w:val="1"/>
      <w:numFmt w:val="bullet"/>
      <w:lvlText w:val="●"/>
      <w:lvlJc w:val="left"/>
      <w:pPr>
        <w:ind w:left="170" w:hanging="170"/>
      </w:pPr>
      <w:rPr>
        <w:u w:val="none"/>
      </w:rPr>
    </w:lvl>
    <w:lvl w:ilvl="1">
      <w:start w:val="1"/>
      <w:numFmt w:val="bullet"/>
      <w:lvlText w:val="o"/>
      <w:lvlJc w:val="left"/>
      <w:pPr>
        <w:ind w:left="1270" w:hanging="360"/>
      </w:pPr>
      <w:rPr>
        <w:u w:val="none"/>
      </w:rPr>
    </w:lvl>
    <w:lvl w:ilvl="2">
      <w:start w:val="1"/>
      <w:numFmt w:val="bullet"/>
      <w:lvlText w:val="▪"/>
      <w:lvlJc w:val="left"/>
      <w:pPr>
        <w:ind w:left="1990" w:hanging="360"/>
      </w:pPr>
      <w:rPr>
        <w:u w:val="none"/>
      </w:rPr>
    </w:lvl>
    <w:lvl w:ilvl="3">
      <w:start w:val="1"/>
      <w:numFmt w:val="bullet"/>
      <w:lvlText w:val="●"/>
      <w:lvlJc w:val="left"/>
      <w:pPr>
        <w:ind w:left="2710" w:hanging="360"/>
      </w:pPr>
      <w:rPr>
        <w:u w:val="none"/>
      </w:rPr>
    </w:lvl>
    <w:lvl w:ilvl="4">
      <w:start w:val="1"/>
      <w:numFmt w:val="bullet"/>
      <w:lvlText w:val="o"/>
      <w:lvlJc w:val="left"/>
      <w:pPr>
        <w:ind w:left="3430" w:hanging="360"/>
      </w:pPr>
      <w:rPr>
        <w:u w:val="none"/>
      </w:rPr>
    </w:lvl>
    <w:lvl w:ilvl="5">
      <w:start w:val="1"/>
      <w:numFmt w:val="bullet"/>
      <w:lvlText w:val="▪"/>
      <w:lvlJc w:val="left"/>
      <w:pPr>
        <w:ind w:left="4150" w:hanging="360"/>
      </w:pPr>
      <w:rPr>
        <w:u w:val="none"/>
      </w:rPr>
    </w:lvl>
    <w:lvl w:ilvl="6">
      <w:start w:val="1"/>
      <w:numFmt w:val="bullet"/>
      <w:lvlText w:val="●"/>
      <w:lvlJc w:val="left"/>
      <w:pPr>
        <w:ind w:left="4870" w:hanging="360"/>
      </w:pPr>
      <w:rPr>
        <w:u w:val="none"/>
      </w:rPr>
    </w:lvl>
    <w:lvl w:ilvl="7">
      <w:start w:val="1"/>
      <w:numFmt w:val="bullet"/>
      <w:lvlText w:val="o"/>
      <w:lvlJc w:val="left"/>
      <w:pPr>
        <w:ind w:left="5590" w:hanging="360"/>
      </w:pPr>
      <w:rPr>
        <w:u w:val="none"/>
      </w:rPr>
    </w:lvl>
    <w:lvl w:ilvl="8">
      <w:start w:val="1"/>
      <w:numFmt w:val="bullet"/>
      <w:lvlText w:val="▪"/>
      <w:lvlJc w:val="left"/>
      <w:pPr>
        <w:ind w:left="6310" w:hanging="360"/>
      </w:pPr>
      <w:rPr>
        <w:u w:val="none"/>
      </w:rPr>
    </w:lvl>
  </w:abstractNum>
  <w:abstractNum w:abstractNumId="20" w15:restartNumberingAfterBreak="0">
    <w:nsid w:val="7FD9694E"/>
    <w:multiLevelType w:val="multilevel"/>
    <w:tmpl w:val="31169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261695015">
    <w:abstractNumId w:val="2"/>
  </w:num>
  <w:num w:numId="2" w16cid:durableId="883636410">
    <w:abstractNumId w:val="9"/>
  </w:num>
  <w:num w:numId="3" w16cid:durableId="117644888">
    <w:abstractNumId w:val="8"/>
  </w:num>
  <w:num w:numId="4" w16cid:durableId="510686662">
    <w:abstractNumId w:val="17"/>
  </w:num>
  <w:num w:numId="5" w16cid:durableId="2032797032">
    <w:abstractNumId w:val="20"/>
  </w:num>
  <w:num w:numId="6" w16cid:durableId="337538119">
    <w:abstractNumId w:val="18"/>
  </w:num>
  <w:num w:numId="7" w16cid:durableId="40374589">
    <w:abstractNumId w:val="0"/>
  </w:num>
  <w:num w:numId="8" w16cid:durableId="496961815">
    <w:abstractNumId w:val="10"/>
  </w:num>
  <w:num w:numId="9" w16cid:durableId="2054386562">
    <w:abstractNumId w:val="19"/>
  </w:num>
  <w:num w:numId="10" w16cid:durableId="1174223954">
    <w:abstractNumId w:val="7"/>
  </w:num>
  <w:num w:numId="11" w16cid:durableId="815219647">
    <w:abstractNumId w:val="3"/>
  </w:num>
  <w:num w:numId="12" w16cid:durableId="65305475">
    <w:abstractNumId w:val="12"/>
  </w:num>
  <w:num w:numId="13" w16cid:durableId="143278225">
    <w:abstractNumId w:val="11"/>
  </w:num>
  <w:num w:numId="14" w16cid:durableId="635372529">
    <w:abstractNumId w:val="6"/>
  </w:num>
  <w:num w:numId="15" w16cid:durableId="1872110378">
    <w:abstractNumId w:val="5"/>
  </w:num>
  <w:num w:numId="16" w16cid:durableId="1359962206">
    <w:abstractNumId w:val="14"/>
  </w:num>
  <w:num w:numId="17" w16cid:durableId="1185441603">
    <w:abstractNumId w:val="1"/>
  </w:num>
  <w:num w:numId="18" w16cid:durableId="1946692146">
    <w:abstractNumId w:val="13"/>
  </w:num>
  <w:num w:numId="19" w16cid:durableId="1559824115">
    <w:abstractNumId w:val="15"/>
  </w:num>
  <w:num w:numId="20" w16cid:durableId="231548802">
    <w:abstractNumId w:val="4"/>
  </w:num>
  <w:num w:numId="21" w16cid:durableId="13273172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270"/>
    <w:rsid w:val="00411A0C"/>
    <w:rsid w:val="009F4325"/>
    <w:rsid w:val="00A07270"/>
    <w:rsid w:val="00D97261"/>
    <w:rsid w:val="00DF74B7"/>
    <w:rsid w:val="00F51951"/>
    <w:rsid w:val="00FD6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43308"/>
  <w15:docId w15:val="{6B664A6A-D9F5-4B29-B7A3-55D0CB86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Merriweather Light" w:hAnsi="Merriweather Light" w:cs="Merriweather Light"/>
        <w:sz w:val="22"/>
        <w:szCs w:val="22"/>
        <w:lang w:val="en-GB" w:eastAsia="en-GB" w:bidi="ar-SA"/>
      </w:rPr>
    </w:rPrDefault>
    <w:pPrDefault>
      <w:pPr>
        <w:spacing w:line="276" w:lineRule="auto"/>
        <w:ind w:left="425" w:right="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Merriweather" w:eastAsia="Merriweather" w:hAnsi="Merriweather" w:cs="Merriweather"/>
      <w:b/>
      <w:bCs/>
      <w:sz w:val="30"/>
      <w:szCs w:val="3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D97261"/>
    <w:pPr>
      <w:tabs>
        <w:tab w:val="center" w:pos="4513"/>
        <w:tab w:val="right" w:pos="9026"/>
      </w:tabs>
      <w:spacing w:line="240" w:lineRule="auto"/>
    </w:pPr>
  </w:style>
  <w:style w:type="character" w:customStyle="1" w:styleId="HeaderChar">
    <w:name w:val="Header Char"/>
    <w:basedOn w:val="DefaultParagraphFont"/>
    <w:link w:val="Header"/>
    <w:uiPriority w:val="99"/>
    <w:rsid w:val="00D97261"/>
  </w:style>
  <w:style w:type="paragraph" w:styleId="Footer">
    <w:name w:val="footer"/>
    <w:basedOn w:val="Normal"/>
    <w:link w:val="FooterChar"/>
    <w:uiPriority w:val="99"/>
    <w:unhideWhenUsed/>
    <w:rsid w:val="00D97261"/>
    <w:pPr>
      <w:tabs>
        <w:tab w:val="center" w:pos="4513"/>
        <w:tab w:val="right" w:pos="9026"/>
      </w:tabs>
      <w:spacing w:line="240" w:lineRule="auto"/>
    </w:pPr>
  </w:style>
  <w:style w:type="character" w:customStyle="1" w:styleId="FooterChar">
    <w:name w:val="Footer Char"/>
    <w:basedOn w:val="DefaultParagraphFont"/>
    <w:link w:val="Footer"/>
    <w:uiPriority w:val="99"/>
    <w:rsid w:val="00D97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cs.google.com/document/d/1Tpl-dT26I45M1m8FCi4x6EB3gZTSCmpVuuWU1UNbSWE/ed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v.uk/government/publications/dealing-with-issues-relating-to-parental-responsibility/understanding-and-dealing-with-issues-relating-to-parental-responsibilit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google.com/document/d/1Tpl-dT26I45M1m8FCi4x6EB3gZTSCmpVuuWU1UNbSWE/ed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1996/56/conten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4995</Words>
  <Characters>28472</Characters>
  <Application>Microsoft Office Word</Application>
  <DocSecurity>0</DocSecurity>
  <Lines>237</Lines>
  <Paragraphs>66</Paragraphs>
  <ScaleCrop>false</ScaleCrop>
  <Company/>
  <LinksUpToDate>false</LinksUpToDate>
  <CharactersWithSpaces>33401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Twinn</dc:creator>
  <cp:lastModifiedBy>Clare Dicks</cp:lastModifiedBy>
  <cp:revision>2</cp:revision>
  <dcterms:created xsi:type="dcterms:W3CDTF">2026-10-02T09:28:00Z</dcterms:created>
  <dcterms:modified xsi:type="dcterms:W3CDTF">2026-10-02T09:28:00Z</dcterms:modified>
</cp:coreProperties>
</file>